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0D59" w:rsidRPr="00BE52C3" w:rsidRDefault="00C30D59" w:rsidP="00C30D59">
      <w:pPr>
        <w:pStyle w:val="Nzev"/>
        <w:jc w:val="center"/>
        <w:rPr>
          <w:rFonts w:ascii="Arial" w:hAnsi="Arial" w:cs="Arial"/>
          <w:b/>
          <w:color w:val="000000"/>
          <w:sz w:val="40"/>
          <w:szCs w:val="40"/>
        </w:rPr>
      </w:pPr>
      <w:bookmarkStart w:id="0" w:name="_GoBack"/>
      <w:bookmarkEnd w:id="0"/>
      <w:r w:rsidRPr="00BE52C3">
        <w:rPr>
          <w:rFonts w:ascii="Arial" w:hAnsi="Arial" w:cs="Arial"/>
          <w:b/>
          <w:color w:val="000000"/>
          <w:sz w:val="40"/>
          <w:szCs w:val="40"/>
        </w:rPr>
        <w:t xml:space="preserve">SMLOUVA O DÍLO </w:t>
      </w:r>
    </w:p>
    <w:p w:rsidR="00C30D59" w:rsidRPr="00BE52C3" w:rsidRDefault="00C30D59" w:rsidP="00C30D59">
      <w:pPr>
        <w:pStyle w:val="Nzev"/>
        <w:jc w:val="center"/>
        <w:rPr>
          <w:rFonts w:ascii="Arial" w:hAnsi="Arial" w:cs="Arial"/>
          <w:color w:val="000000"/>
          <w:sz w:val="24"/>
          <w:szCs w:val="24"/>
        </w:rPr>
      </w:pPr>
      <w:r w:rsidRPr="00BE52C3">
        <w:rPr>
          <w:rFonts w:ascii="Arial" w:hAnsi="Arial" w:cs="Arial"/>
          <w:color w:val="000000"/>
          <w:sz w:val="24"/>
          <w:szCs w:val="24"/>
        </w:rPr>
        <w:t xml:space="preserve">č. Objednatele </w:t>
      </w:r>
      <w:r w:rsidR="005319F5" w:rsidRPr="00BE52C3">
        <w:rPr>
          <w:rFonts w:ascii="Arial" w:hAnsi="Arial" w:cs="Arial"/>
          <w:color w:val="000000"/>
          <w:sz w:val="24"/>
          <w:szCs w:val="24"/>
        </w:rPr>
        <w:t>…………..</w:t>
      </w:r>
    </w:p>
    <w:p w:rsidR="00C30D59" w:rsidRPr="00BE52C3" w:rsidRDefault="00C30D59" w:rsidP="00C30D59">
      <w:pPr>
        <w:pStyle w:val="Nzev"/>
        <w:jc w:val="center"/>
        <w:rPr>
          <w:rFonts w:ascii="Arial" w:hAnsi="Arial" w:cs="Arial"/>
          <w:color w:val="000000"/>
          <w:sz w:val="24"/>
          <w:szCs w:val="24"/>
        </w:rPr>
      </w:pPr>
      <w:r w:rsidRPr="00BE52C3">
        <w:rPr>
          <w:rFonts w:ascii="Arial" w:hAnsi="Arial" w:cs="Arial"/>
          <w:color w:val="000000"/>
          <w:sz w:val="24"/>
          <w:szCs w:val="24"/>
        </w:rPr>
        <w:t>č. Zhotovitele …………….</w:t>
      </w:r>
    </w:p>
    <w:p w:rsidR="00326974" w:rsidRPr="00BE52C3" w:rsidRDefault="00450C0E" w:rsidP="00326974">
      <w:pPr>
        <w:jc w:val="center"/>
        <w:rPr>
          <w:rFonts w:cs="Arial"/>
          <w:b/>
          <w:sz w:val="24"/>
        </w:rPr>
      </w:pPr>
      <w:r w:rsidRPr="00BE52C3">
        <w:rPr>
          <w:rFonts w:cs="Arial"/>
          <w:b/>
          <w:sz w:val="24"/>
        </w:rPr>
        <w:t>„Rekonstrukce koncového zařízení Hněvice</w:t>
      </w:r>
      <w:r w:rsidR="00BE52C3">
        <w:rPr>
          <w:rFonts w:cs="Arial"/>
          <w:b/>
          <w:sz w:val="24"/>
        </w:rPr>
        <w:t xml:space="preserve"> – přemontáž pohonů</w:t>
      </w:r>
      <w:r w:rsidR="00326974" w:rsidRPr="00BE52C3">
        <w:rPr>
          <w:rFonts w:cs="Arial"/>
          <w:b/>
          <w:sz w:val="24"/>
        </w:rPr>
        <w:t>“</w:t>
      </w:r>
    </w:p>
    <w:p w:rsidR="00C30D59" w:rsidRPr="00C30D59" w:rsidRDefault="00C30D59" w:rsidP="00280022">
      <w:pPr>
        <w:pStyle w:val="lnek"/>
      </w:pPr>
      <w:r w:rsidRPr="00280022">
        <w:t>Smluvní</w:t>
      </w:r>
      <w:r w:rsidRPr="00C30D59">
        <w:t xml:space="preserve"> strany</w:t>
      </w:r>
    </w:p>
    <w:p w:rsidR="00C30D59" w:rsidRDefault="00C30D59" w:rsidP="00C30D59">
      <w:pPr>
        <w:pStyle w:val="Odstavec2"/>
      </w:pPr>
      <w:r>
        <w:t>Objednatel:</w:t>
      </w:r>
      <w:r>
        <w:tab/>
      </w:r>
      <w:r>
        <w:tab/>
      </w:r>
      <w:r>
        <w:tab/>
      </w:r>
      <w:r w:rsidRPr="00C30D59">
        <w:rPr>
          <w:b/>
        </w:rPr>
        <w:t>ČEPRO, a.s.</w:t>
      </w:r>
    </w:p>
    <w:p w:rsidR="00C30D59" w:rsidRDefault="00C30D59" w:rsidP="00C30D59">
      <w:pPr>
        <w:ind w:left="283" w:firstLine="284"/>
      </w:pPr>
      <w:r>
        <w:t>se sídlem:</w:t>
      </w:r>
      <w:r>
        <w:tab/>
      </w:r>
      <w:r>
        <w:tab/>
      </w:r>
      <w:r>
        <w:tab/>
      </w:r>
      <w:r w:rsidR="00FD0159">
        <w:t>Dělnická 213/12, Holešovice, 170 00 Praha 7</w:t>
      </w:r>
    </w:p>
    <w:p w:rsidR="00C30D59" w:rsidRDefault="00C30D59" w:rsidP="00C30D59">
      <w:pPr>
        <w:ind w:left="283" w:firstLine="284"/>
      </w:pPr>
      <w:r>
        <w:t>zapsaná:</w:t>
      </w:r>
      <w:r>
        <w:tab/>
      </w:r>
      <w:r>
        <w:tab/>
      </w:r>
      <w:r>
        <w:tab/>
      </w:r>
      <w:r>
        <w:tab/>
        <w:t>Obchodní rejstřík Městského soudu v Praze, oddíl B, vložka 2341</w:t>
      </w:r>
    </w:p>
    <w:p w:rsidR="00C30D59" w:rsidRDefault="00C30D59" w:rsidP="00C30D59">
      <w:pPr>
        <w:ind w:left="283" w:firstLine="284"/>
      </w:pPr>
      <w:r>
        <w:t>bankovní spojení:</w:t>
      </w:r>
      <w:r>
        <w:tab/>
        <w:t>Komerční banka a.s.</w:t>
      </w:r>
    </w:p>
    <w:p w:rsidR="00C30D59" w:rsidRDefault="00C30D59" w:rsidP="00C30D59">
      <w:pPr>
        <w:ind w:left="283" w:firstLine="284"/>
      </w:pPr>
      <w:r>
        <w:t>č.</w:t>
      </w:r>
      <w:r w:rsidR="00326974">
        <w:t xml:space="preserve"> </w:t>
      </w:r>
      <w:r>
        <w:t>účtu:</w:t>
      </w:r>
      <w:r>
        <w:tab/>
      </w:r>
      <w:r>
        <w:tab/>
      </w:r>
      <w:r>
        <w:tab/>
      </w:r>
      <w:r>
        <w:tab/>
        <w:t>11 902931/0100</w:t>
      </w:r>
    </w:p>
    <w:p w:rsidR="00C30D59" w:rsidRDefault="00C30D59" w:rsidP="00C30D59">
      <w:pPr>
        <w:ind w:left="283" w:firstLine="284"/>
      </w:pPr>
      <w:r>
        <w:t>IČ:</w:t>
      </w:r>
      <w:r>
        <w:tab/>
      </w:r>
      <w:r>
        <w:tab/>
      </w:r>
      <w:r>
        <w:tab/>
      </w:r>
      <w:r>
        <w:tab/>
      </w:r>
      <w:r>
        <w:tab/>
      </w:r>
      <w:r>
        <w:tab/>
        <w:t>60193531</w:t>
      </w:r>
    </w:p>
    <w:p w:rsidR="00C30D59" w:rsidRDefault="00C30D59" w:rsidP="00C30D59">
      <w:pPr>
        <w:ind w:left="283" w:firstLine="284"/>
      </w:pPr>
      <w:r>
        <w:t>DIČ:</w:t>
      </w:r>
      <w:r>
        <w:tab/>
      </w:r>
      <w:r>
        <w:tab/>
      </w:r>
      <w:r>
        <w:tab/>
      </w:r>
      <w:r>
        <w:tab/>
      </w:r>
      <w:r>
        <w:tab/>
        <w:t>CZ60193531</w:t>
      </w:r>
    </w:p>
    <w:p w:rsidR="00C30D59" w:rsidRDefault="00326974" w:rsidP="00C30D59">
      <w:pPr>
        <w:ind w:left="283" w:firstLine="284"/>
      </w:pPr>
      <w:r>
        <w:t>zastupující</w:t>
      </w:r>
      <w:r w:rsidR="00C30D59">
        <w:t>:</w:t>
      </w:r>
      <w:r w:rsidR="00C30D59">
        <w:tab/>
      </w:r>
      <w:r w:rsidR="00C30D59">
        <w:tab/>
      </w:r>
      <w:r w:rsidR="00C30D59">
        <w:tab/>
        <w:t>Mgr. Jan Duspěva, předseda představenstva</w:t>
      </w:r>
    </w:p>
    <w:p w:rsidR="004F5000" w:rsidRDefault="00C30D59" w:rsidP="00C30D5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Ing. Ladislav Staněk, člen představenstva</w:t>
      </w:r>
    </w:p>
    <w:p w:rsidR="00C30D59" w:rsidRDefault="00C30D59" w:rsidP="00C30D59">
      <w:r w:rsidRPr="00C30D59">
        <w:t>Osoby oprávněné jednat za objednatele v rámci uzavřené smlouvy o dílo</w:t>
      </w:r>
      <w:r w:rsidR="00326974">
        <w:t>, každý samostatně</w:t>
      </w:r>
      <w:r w:rsidRPr="00C30D59">
        <w:t>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660"/>
        <w:gridCol w:w="2410"/>
        <w:gridCol w:w="1839"/>
        <w:gridCol w:w="2480"/>
      </w:tblGrid>
      <w:tr w:rsidR="00326974" w:rsidRPr="009A21C7" w:rsidTr="00450C0E">
        <w:trPr>
          <w:trHeight w:val="401"/>
        </w:trPr>
        <w:tc>
          <w:tcPr>
            <w:tcW w:w="2660" w:type="dxa"/>
            <w:vAlign w:val="center"/>
          </w:tcPr>
          <w:p w:rsidR="00326974" w:rsidRPr="005737D1" w:rsidRDefault="00326974" w:rsidP="004D6A21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color w:val="000000" w:themeColor="text1"/>
                <w:sz w:val="18"/>
                <w:szCs w:val="18"/>
              </w:rPr>
            </w:pPr>
            <w:r w:rsidRPr="005737D1">
              <w:rPr>
                <w:rFonts w:cs="Arial"/>
                <w:color w:val="000000" w:themeColor="text1"/>
                <w:sz w:val="18"/>
                <w:szCs w:val="18"/>
              </w:rPr>
              <w:t>ve věcech:</w:t>
            </w:r>
          </w:p>
        </w:tc>
        <w:tc>
          <w:tcPr>
            <w:tcW w:w="2410" w:type="dxa"/>
            <w:vAlign w:val="center"/>
          </w:tcPr>
          <w:p w:rsidR="00326974" w:rsidRPr="005737D1" w:rsidRDefault="00326974" w:rsidP="004D6A21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color w:val="000000" w:themeColor="text1"/>
                <w:sz w:val="18"/>
                <w:szCs w:val="18"/>
              </w:rPr>
            </w:pPr>
            <w:r w:rsidRPr="005737D1">
              <w:rPr>
                <w:rFonts w:cs="Arial"/>
                <w:color w:val="000000" w:themeColor="text1"/>
                <w:sz w:val="18"/>
                <w:szCs w:val="18"/>
              </w:rPr>
              <w:t>jméno a příjmení:</w:t>
            </w:r>
          </w:p>
        </w:tc>
        <w:tc>
          <w:tcPr>
            <w:tcW w:w="1839" w:type="dxa"/>
            <w:vAlign w:val="center"/>
          </w:tcPr>
          <w:p w:rsidR="00326974" w:rsidRPr="005737D1" w:rsidRDefault="00326974" w:rsidP="004D6A21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color w:val="000000" w:themeColor="text1"/>
                <w:sz w:val="18"/>
                <w:szCs w:val="18"/>
              </w:rPr>
            </w:pPr>
            <w:r w:rsidRPr="005737D1">
              <w:rPr>
                <w:rFonts w:cs="Arial"/>
                <w:color w:val="000000" w:themeColor="text1"/>
                <w:sz w:val="18"/>
                <w:szCs w:val="18"/>
              </w:rPr>
              <w:t>telefon:</w:t>
            </w:r>
          </w:p>
        </w:tc>
        <w:tc>
          <w:tcPr>
            <w:tcW w:w="2480" w:type="dxa"/>
            <w:vAlign w:val="center"/>
          </w:tcPr>
          <w:p w:rsidR="00326974" w:rsidRPr="005737D1" w:rsidRDefault="00326974" w:rsidP="004D6A21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color w:val="000000" w:themeColor="text1"/>
                <w:sz w:val="18"/>
                <w:szCs w:val="18"/>
              </w:rPr>
            </w:pPr>
            <w:r w:rsidRPr="005737D1">
              <w:rPr>
                <w:rFonts w:cs="Arial"/>
                <w:color w:val="000000" w:themeColor="text1"/>
                <w:sz w:val="18"/>
                <w:szCs w:val="18"/>
              </w:rPr>
              <w:t>e-mail:</w:t>
            </w:r>
          </w:p>
        </w:tc>
      </w:tr>
      <w:tr w:rsidR="00326974" w:rsidRPr="009A21C7" w:rsidTr="00450C0E">
        <w:tc>
          <w:tcPr>
            <w:tcW w:w="2660" w:type="dxa"/>
          </w:tcPr>
          <w:p w:rsidR="00326974" w:rsidRPr="005737D1" w:rsidRDefault="00326974" w:rsidP="004D6A21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 w:themeColor="text1"/>
                <w:sz w:val="18"/>
                <w:szCs w:val="18"/>
              </w:rPr>
            </w:pPr>
            <w:r w:rsidRPr="005737D1">
              <w:rPr>
                <w:rFonts w:cs="Arial"/>
                <w:color w:val="000000" w:themeColor="text1"/>
                <w:sz w:val="18"/>
                <w:szCs w:val="18"/>
              </w:rPr>
              <w:t>smluvních a smluvní dokumentace</w:t>
            </w:r>
          </w:p>
        </w:tc>
        <w:tc>
          <w:tcPr>
            <w:tcW w:w="2410" w:type="dxa"/>
          </w:tcPr>
          <w:p w:rsidR="00326974" w:rsidRPr="005737D1" w:rsidRDefault="00326974" w:rsidP="005737D1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 w:themeColor="text1"/>
                <w:sz w:val="18"/>
                <w:szCs w:val="18"/>
              </w:rPr>
            </w:pPr>
            <w:r w:rsidRPr="005737D1">
              <w:rPr>
                <w:rFonts w:cs="Arial"/>
                <w:color w:val="000000" w:themeColor="text1"/>
                <w:sz w:val="18"/>
                <w:szCs w:val="18"/>
              </w:rPr>
              <w:t xml:space="preserve">Ing. </w:t>
            </w:r>
            <w:r w:rsidR="005737D1" w:rsidRPr="005737D1">
              <w:rPr>
                <w:rFonts w:cs="Arial"/>
                <w:color w:val="000000" w:themeColor="text1"/>
                <w:sz w:val="18"/>
                <w:szCs w:val="18"/>
              </w:rPr>
              <w:t>Ivo Jirovský</w:t>
            </w:r>
          </w:p>
        </w:tc>
        <w:tc>
          <w:tcPr>
            <w:tcW w:w="1839" w:type="dxa"/>
          </w:tcPr>
          <w:p w:rsidR="00326974" w:rsidRPr="005737D1" w:rsidRDefault="00326974" w:rsidP="005737D1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 w:themeColor="text1"/>
                <w:sz w:val="18"/>
                <w:szCs w:val="18"/>
              </w:rPr>
            </w:pPr>
            <w:r w:rsidRPr="005737D1">
              <w:rPr>
                <w:rFonts w:cs="Arial"/>
                <w:color w:val="010101"/>
                <w:sz w:val="18"/>
                <w:szCs w:val="18"/>
              </w:rPr>
              <w:t xml:space="preserve">739 240 </w:t>
            </w:r>
            <w:r w:rsidR="005737D1" w:rsidRPr="005737D1">
              <w:rPr>
                <w:rFonts w:cs="Arial"/>
                <w:color w:val="010101"/>
                <w:sz w:val="18"/>
                <w:szCs w:val="18"/>
              </w:rPr>
              <w:t>352</w:t>
            </w:r>
          </w:p>
        </w:tc>
        <w:tc>
          <w:tcPr>
            <w:tcW w:w="2480" w:type="dxa"/>
          </w:tcPr>
          <w:p w:rsidR="00326974" w:rsidRPr="005737D1" w:rsidRDefault="00C8687C" w:rsidP="004D6A21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 w:themeColor="text1"/>
                <w:sz w:val="18"/>
                <w:szCs w:val="18"/>
              </w:rPr>
            </w:pPr>
            <w:hyperlink r:id="rId9" w:history="1">
              <w:r w:rsidR="005737D1" w:rsidRPr="005737D1">
                <w:rPr>
                  <w:rStyle w:val="Hypertextovodkaz"/>
                  <w:rFonts w:cs="Arial"/>
                  <w:sz w:val="18"/>
                  <w:szCs w:val="18"/>
                </w:rPr>
                <w:t>ivo.jirovsky@ceproas.cz</w:t>
              </w:r>
            </w:hyperlink>
          </w:p>
          <w:p w:rsidR="00326974" w:rsidRPr="005737D1" w:rsidRDefault="00326974" w:rsidP="004D6A21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 w:themeColor="text1"/>
                <w:sz w:val="18"/>
                <w:szCs w:val="18"/>
              </w:rPr>
            </w:pPr>
          </w:p>
        </w:tc>
      </w:tr>
      <w:tr w:rsidR="00326974" w:rsidRPr="009A21C7" w:rsidTr="00450C0E">
        <w:tc>
          <w:tcPr>
            <w:tcW w:w="2660" w:type="dxa"/>
          </w:tcPr>
          <w:p w:rsidR="00326974" w:rsidRPr="005737D1" w:rsidRDefault="00450C0E" w:rsidP="004D6A21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 w:themeColor="text1"/>
                <w:sz w:val="18"/>
                <w:szCs w:val="18"/>
              </w:rPr>
            </w:pPr>
            <w:r w:rsidRPr="005737D1">
              <w:rPr>
                <w:rFonts w:cs="Arial"/>
                <w:color w:val="000000" w:themeColor="text1"/>
                <w:sz w:val="18"/>
                <w:szCs w:val="18"/>
              </w:rPr>
              <w:t>technických</w:t>
            </w:r>
          </w:p>
        </w:tc>
        <w:tc>
          <w:tcPr>
            <w:tcW w:w="2410" w:type="dxa"/>
          </w:tcPr>
          <w:p w:rsidR="00326974" w:rsidRPr="005737D1" w:rsidRDefault="00326974" w:rsidP="00326974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cs="Arial"/>
                <w:color w:val="000000" w:themeColor="text1"/>
                <w:sz w:val="18"/>
                <w:szCs w:val="18"/>
              </w:rPr>
            </w:pPr>
            <w:r w:rsidRPr="005737D1">
              <w:rPr>
                <w:rFonts w:cs="Arial"/>
                <w:color w:val="000000" w:themeColor="text1"/>
                <w:sz w:val="18"/>
                <w:szCs w:val="18"/>
              </w:rPr>
              <w:t>Ing. Václav Polanka</w:t>
            </w:r>
          </w:p>
          <w:p w:rsidR="00326974" w:rsidRPr="005737D1" w:rsidRDefault="00326974" w:rsidP="00326974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cs="Arial"/>
                <w:color w:val="000000" w:themeColor="text1"/>
                <w:sz w:val="18"/>
                <w:szCs w:val="18"/>
              </w:rPr>
            </w:pPr>
            <w:r w:rsidRPr="005737D1">
              <w:rPr>
                <w:rFonts w:cs="Arial"/>
                <w:color w:val="000000" w:themeColor="text1"/>
                <w:sz w:val="18"/>
                <w:szCs w:val="18"/>
              </w:rPr>
              <w:t>Josef Paul</w:t>
            </w:r>
          </w:p>
          <w:p w:rsidR="00326974" w:rsidRPr="005737D1" w:rsidRDefault="00450C0E" w:rsidP="00326974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cs="Arial"/>
                <w:color w:val="000000" w:themeColor="text1"/>
                <w:sz w:val="18"/>
                <w:szCs w:val="18"/>
              </w:rPr>
            </w:pPr>
            <w:r w:rsidRPr="005737D1">
              <w:rPr>
                <w:rFonts w:cs="Arial"/>
                <w:color w:val="000000" w:themeColor="text1"/>
                <w:sz w:val="18"/>
                <w:szCs w:val="18"/>
              </w:rPr>
              <w:t>Martin Stluka</w:t>
            </w:r>
          </w:p>
        </w:tc>
        <w:tc>
          <w:tcPr>
            <w:tcW w:w="1839" w:type="dxa"/>
          </w:tcPr>
          <w:p w:rsidR="00326974" w:rsidRPr="005737D1" w:rsidRDefault="00326974" w:rsidP="00326974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cs="Arial"/>
                <w:color w:val="010101"/>
                <w:sz w:val="18"/>
                <w:szCs w:val="18"/>
              </w:rPr>
            </w:pPr>
            <w:r w:rsidRPr="005737D1">
              <w:rPr>
                <w:rFonts w:cs="Arial"/>
                <w:color w:val="010101"/>
                <w:sz w:val="18"/>
                <w:szCs w:val="18"/>
              </w:rPr>
              <w:t>724 006 221</w:t>
            </w:r>
          </w:p>
          <w:p w:rsidR="00326974" w:rsidRPr="005737D1" w:rsidRDefault="00326974" w:rsidP="00326974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cs="Arial"/>
                <w:color w:val="010101"/>
                <w:sz w:val="18"/>
                <w:szCs w:val="18"/>
              </w:rPr>
            </w:pPr>
            <w:r w:rsidRPr="005737D1">
              <w:rPr>
                <w:rFonts w:cs="Arial"/>
                <w:color w:val="010101"/>
                <w:sz w:val="18"/>
                <w:szCs w:val="18"/>
              </w:rPr>
              <w:t>602 651</w:t>
            </w:r>
            <w:r w:rsidR="00450C0E" w:rsidRPr="005737D1">
              <w:rPr>
                <w:rFonts w:cs="Arial"/>
                <w:color w:val="010101"/>
                <w:sz w:val="18"/>
                <w:szCs w:val="18"/>
              </w:rPr>
              <w:t> </w:t>
            </w:r>
            <w:r w:rsidRPr="005737D1">
              <w:rPr>
                <w:rFonts w:cs="Arial"/>
                <w:color w:val="010101"/>
                <w:sz w:val="18"/>
                <w:szCs w:val="18"/>
              </w:rPr>
              <w:t>850</w:t>
            </w:r>
          </w:p>
          <w:p w:rsidR="00450C0E" w:rsidRPr="005737D1" w:rsidRDefault="00450C0E" w:rsidP="00326974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cs="Arial"/>
                <w:color w:val="000000" w:themeColor="text1"/>
                <w:sz w:val="18"/>
                <w:szCs w:val="18"/>
              </w:rPr>
            </w:pPr>
            <w:r w:rsidRPr="005737D1">
              <w:rPr>
                <w:rFonts w:cs="Arial"/>
                <w:color w:val="010101"/>
                <w:sz w:val="18"/>
                <w:szCs w:val="18"/>
              </w:rPr>
              <w:t>739 240 703</w:t>
            </w:r>
          </w:p>
        </w:tc>
        <w:tc>
          <w:tcPr>
            <w:tcW w:w="2480" w:type="dxa"/>
          </w:tcPr>
          <w:p w:rsidR="00326974" w:rsidRPr="005737D1" w:rsidRDefault="00C8687C" w:rsidP="00326974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cs="Arial"/>
                <w:color w:val="000000" w:themeColor="text1"/>
                <w:sz w:val="18"/>
                <w:szCs w:val="18"/>
              </w:rPr>
            </w:pPr>
            <w:hyperlink r:id="rId10" w:history="1">
              <w:r w:rsidR="00326974" w:rsidRPr="005737D1">
                <w:rPr>
                  <w:rStyle w:val="Hypertextovodkaz"/>
                  <w:rFonts w:cs="Arial"/>
                  <w:sz w:val="18"/>
                  <w:szCs w:val="18"/>
                </w:rPr>
                <w:t>vaclav.polanka@ceproas.cz</w:t>
              </w:r>
            </w:hyperlink>
          </w:p>
          <w:p w:rsidR="00326974" w:rsidRPr="005737D1" w:rsidRDefault="00C8687C" w:rsidP="00326974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Style w:val="Hypertextovodkaz"/>
                <w:rFonts w:cs="Arial"/>
                <w:sz w:val="18"/>
                <w:szCs w:val="18"/>
              </w:rPr>
            </w:pPr>
            <w:hyperlink r:id="rId11" w:history="1">
              <w:r w:rsidR="00326974" w:rsidRPr="005737D1">
                <w:rPr>
                  <w:rStyle w:val="Hypertextovodkaz"/>
                  <w:rFonts w:cs="Arial"/>
                  <w:sz w:val="18"/>
                  <w:szCs w:val="18"/>
                </w:rPr>
                <w:t>josef.paul@ceproas.cz</w:t>
              </w:r>
            </w:hyperlink>
          </w:p>
          <w:p w:rsidR="00326974" w:rsidRPr="005737D1" w:rsidRDefault="00450C0E" w:rsidP="00326974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cs="Arial"/>
                <w:color w:val="000000" w:themeColor="text1"/>
                <w:sz w:val="18"/>
                <w:szCs w:val="18"/>
              </w:rPr>
            </w:pPr>
            <w:r w:rsidRPr="005737D1">
              <w:rPr>
                <w:rStyle w:val="Hypertextovodkaz"/>
                <w:rFonts w:cs="Arial"/>
                <w:sz w:val="18"/>
                <w:szCs w:val="18"/>
              </w:rPr>
              <w:t>martin.stluka</w:t>
            </w:r>
            <w:r w:rsidR="00326974" w:rsidRPr="005737D1">
              <w:rPr>
                <w:rStyle w:val="Hypertextovodkaz"/>
                <w:rFonts w:cs="Arial"/>
                <w:sz w:val="18"/>
                <w:szCs w:val="18"/>
              </w:rPr>
              <w:t>@ceproas.cz</w:t>
            </w:r>
          </w:p>
          <w:p w:rsidR="00326974" w:rsidRPr="005737D1" w:rsidRDefault="00326974" w:rsidP="00326974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cs="Arial"/>
                <w:color w:val="000000" w:themeColor="text1"/>
                <w:sz w:val="18"/>
                <w:szCs w:val="18"/>
              </w:rPr>
            </w:pPr>
          </w:p>
        </w:tc>
      </w:tr>
      <w:tr w:rsidR="00326974" w:rsidRPr="009A21C7" w:rsidTr="00450C0E">
        <w:tc>
          <w:tcPr>
            <w:tcW w:w="2660" w:type="dxa"/>
          </w:tcPr>
          <w:p w:rsidR="00326974" w:rsidRPr="005737D1" w:rsidRDefault="00326974" w:rsidP="004D6A21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 w:themeColor="text1"/>
                <w:sz w:val="18"/>
                <w:szCs w:val="18"/>
              </w:rPr>
            </w:pPr>
            <w:r w:rsidRPr="005737D1">
              <w:rPr>
                <w:rFonts w:cs="Arial"/>
                <w:color w:val="000000" w:themeColor="text1"/>
                <w:sz w:val="18"/>
                <w:szCs w:val="18"/>
              </w:rPr>
              <w:t>zápisů do stavebního deníku</w:t>
            </w:r>
          </w:p>
        </w:tc>
        <w:tc>
          <w:tcPr>
            <w:tcW w:w="2410" w:type="dxa"/>
          </w:tcPr>
          <w:p w:rsidR="00326974" w:rsidRPr="005737D1" w:rsidRDefault="00326974" w:rsidP="00326974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cs="Arial"/>
                <w:color w:val="000000" w:themeColor="text1"/>
                <w:sz w:val="18"/>
                <w:szCs w:val="18"/>
              </w:rPr>
            </w:pPr>
            <w:r w:rsidRPr="005737D1">
              <w:rPr>
                <w:rFonts w:cs="Arial"/>
                <w:color w:val="000000" w:themeColor="text1"/>
                <w:sz w:val="18"/>
                <w:szCs w:val="18"/>
              </w:rPr>
              <w:t>Ing. Václav Polanka</w:t>
            </w:r>
          </w:p>
          <w:p w:rsidR="00326974" w:rsidRPr="005737D1" w:rsidRDefault="00326974" w:rsidP="00326974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cs="Arial"/>
                <w:color w:val="000000" w:themeColor="text1"/>
                <w:sz w:val="18"/>
                <w:szCs w:val="18"/>
              </w:rPr>
            </w:pPr>
            <w:r w:rsidRPr="005737D1">
              <w:rPr>
                <w:rFonts w:cs="Arial"/>
                <w:color w:val="000000" w:themeColor="text1"/>
                <w:sz w:val="18"/>
                <w:szCs w:val="18"/>
              </w:rPr>
              <w:t>Josef Paul</w:t>
            </w:r>
          </w:p>
          <w:p w:rsidR="00326974" w:rsidRPr="005737D1" w:rsidRDefault="00450C0E" w:rsidP="00326974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cs="Arial"/>
                <w:color w:val="000000" w:themeColor="text1"/>
                <w:sz w:val="18"/>
                <w:szCs w:val="18"/>
              </w:rPr>
            </w:pPr>
            <w:r w:rsidRPr="005737D1">
              <w:rPr>
                <w:rFonts w:cs="Arial"/>
                <w:color w:val="000000" w:themeColor="text1"/>
                <w:sz w:val="18"/>
                <w:szCs w:val="18"/>
              </w:rPr>
              <w:t>Martin Stluka</w:t>
            </w:r>
          </w:p>
        </w:tc>
        <w:tc>
          <w:tcPr>
            <w:tcW w:w="1839" w:type="dxa"/>
          </w:tcPr>
          <w:p w:rsidR="00326974" w:rsidRPr="005737D1" w:rsidRDefault="00326974" w:rsidP="00326974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cs="Arial"/>
                <w:color w:val="010101"/>
                <w:sz w:val="18"/>
                <w:szCs w:val="18"/>
              </w:rPr>
            </w:pPr>
            <w:r w:rsidRPr="005737D1">
              <w:rPr>
                <w:rFonts w:cs="Arial"/>
                <w:color w:val="010101"/>
                <w:sz w:val="18"/>
                <w:szCs w:val="18"/>
              </w:rPr>
              <w:t>724 006 221</w:t>
            </w:r>
          </w:p>
          <w:p w:rsidR="00326974" w:rsidRPr="005737D1" w:rsidRDefault="00326974" w:rsidP="00326974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cs="Arial"/>
                <w:color w:val="010101"/>
                <w:sz w:val="18"/>
                <w:szCs w:val="18"/>
              </w:rPr>
            </w:pPr>
            <w:r w:rsidRPr="005737D1">
              <w:rPr>
                <w:rFonts w:cs="Arial"/>
                <w:color w:val="010101"/>
                <w:sz w:val="18"/>
                <w:szCs w:val="18"/>
              </w:rPr>
              <w:t>602 651</w:t>
            </w:r>
            <w:r w:rsidR="00450C0E" w:rsidRPr="005737D1">
              <w:rPr>
                <w:rFonts w:cs="Arial"/>
                <w:color w:val="010101"/>
                <w:sz w:val="18"/>
                <w:szCs w:val="18"/>
              </w:rPr>
              <w:t> </w:t>
            </w:r>
            <w:r w:rsidRPr="005737D1">
              <w:rPr>
                <w:rFonts w:cs="Arial"/>
                <w:color w:val="010101"/>
                <w:sz w:val="18"/>
                <w:szCs w:val="18"/>
              </w:rPr>
              <w:t>850</w:t>
            </w:r>
          </w:p>
          <w:p w:rsidR="00450C0E" w:rsidRPr="005737D1" w:rsidRDefault="00450C0E" w:rsidP="00326974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cs="Arial"/>
                <w:color w:val="000000" w:themeColor="text1"/>
                <w:sz w:val="18"/>
                <w:szCs w:val="18"/>
              </w:rPr>
            </w:pPr>
            <w:r w:rsidRPr="005737D1">
              <w:rPr>
                <w:rFonts w:cs="Arial"/>
                <w:color w:val="010101"/>
                <w:sz w:val="18"/>
                <w:szCs w:val="18"/>
              </w:rPr>
              <w:t>739 240 703</w:t>
            </w:r>
          </w:p>
        </w:tc>
        <w:tc>
          <w:tcPr>
            <w:tcW w:w="2480" w:type="dxa"/>
          </w:tcPr>
          <w:p w:rsidR="00326974" w:rsidRPr="005737D1" w:rsidRDefault="00C8687C" w:rsidP="00326974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cs="Arial"/>
                <w:color w:val="000000" w:themeColor="text1"/>
                <w:sz w:val="18"/>
                <w:szCs w:val="18"/>
              </w:rPr>
            </w:pPr>
            <w:hyperlink r:id="rId12" w:history="1">
              <w:r w:rsidR="00326974" w:rsidRPr="005737D1">
                <w:rPr>
                  <w:rStyle w:val="Hypertextovodkaz"/>
                  <w:rFonts w:cs="Arial"/>
                  <w:sz w:val="18"/>
                  <w:szCs w:val="18"/>
                </w:rPr>
                <w:t>vaclav.polanka@ceproas.cz</w:t>
              </w:r>
            </w:hyperlink>
          </w:p>
          <w:p w:rsidR="00326974" w:rsidRPr="005737D1" w:rsidRDefault="00C8687C" w:rsidP="00326974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Style w:val="Hypertextovodkaz"/>
                <w:rFonts w:cs="Arial"/>
                <w:sz w:val="18"/>
                <w:szCs w:val="18"/>
              </w:rPr>
            </w:pPr>
            <w:hyperlink r:id="rId13" w:history="1">
              <w:r w:rsidR="00326974" w:rsidRPr="005737D1">
                <w:rPr>
                  <w:rStyle w:val="Hypertextovodkaz"/>
                  <w:rFonts w:cs="Arial"/>
                  <w:sz w:val="18"/>
                  <w:szCs w:val="18"/>
                </w:rPr>
                <w:t>josef.paul@ceproas.cz</w:t>
              </w:r>
            </w:hyperlink>
          </w:p>
          <w:p w:rsidR="00326974" w:rsidRPr="005737D1" w:rsidRDefault="00450C0E" w:rsidP="00326974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cs="Arial"/>
                <w:color w:val="000000" w:themeColor="text1"/>
                <w:sz w:val="18"/>
                <w:szCs w:val="18"/>
              </w:rPr>
            </w:pPr>
            <w:r w:rsidRPr="005737D1">
              <w:rPr>
                <w:rStyle w:val="Hypertextovodkaz"/>
                <w:rFonts w:cs="Arial"/>
                <w:sz w:val="18"/>
                <w:szCs w:val="18"/>
              </w:rPr>
              <w:t>martin.stluka</w:t>
            </w:r>
            <w:r w:rsidR="00326974" w:rsidRPr="005737D1">
              <w:rPr>
                <w:rStyle w:val="Hypertextovodkaz"/>
                <w:rFonts w:cs="Arial"/>
                <w:sz w:val="18"/>
                <w:szCs w:val="18"/>
              </w:rPr>
              <w:t>@ceproas.c</w:t>
            </w:r>
            <w:r w:rsidRPr="005737D1">
              <w:rPr>
                <w:rStyle w:val="Hypertextovodkaz"/>
                <w:rFonts w:cs="Arial"/>
                <w:sz w:val="18"/>
                <w:szCs w:val="18"/>
              </w:rPr>
              <w:t>z</w:t>
            </w:r>
          </w:p>
          <w:p w:rsidR="00326974" w:rsidRPr="005737D1" w:rsidRDefault="00326974" w:rsidP="00326974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cs="Arial"/>
                <w:color w:val="000000" w:themeColor="text1"/>
                <w:sz w:val="18"/>
                <w:szCs w:val="18"/>
              </w:rPr>
            </w:pPr>
          </w:p>
        </w:tc>
      </w:tr>
      <w:tr w:rsidR="00326974" w:rsidRPr="009A21C7" w:rsidTr="00450C0E">
        <w:tc>
          <w:tcPr>
            <w:tcW w:w="2660" w:type="dxa"/>
          </w:tcPr>
          <w:p w:rsidR="00326974" w:rsidRPr="005737D1" w:rsidRDefault="00326974" w:rsidP="004D6A21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 w:themeColor="text1"/>
                <w:sz w:val="18"/>
                <w:szCs w:val="18"/>
              </w:rPr>
            </w:pPr>
            <w:r w:rsidRPr="005737D1">
              <w:rPr>
                <w:rFonts w:cs="Arial"/>
                <w:color w:val="000000" w:themeColor="text1"/>
                <w:sz w:val="18"/>
                <w:szCs w:val="18"/>
              </w:rPr>
              <w:t>předání a převzetí díla</w:t>
            </w:r>
          </w:p>
        </w:tc>
        <w:tc>
          <w:tcPr>
            <w:tcW w:w="2410" w:type="dxa"/>
          </w:tcPr>
          <w:p w:rsidR="00326974" w:rsidRPr="005737D1" w:rsidRDefault="00326974" w:rsidP="00326974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cs="Arial"/>
                <w:color w:val="000000" w:themeColor="text1"/>
                <w:sz w:val="18"/>
                <w:szCs w:val="18"/>
              </w:rPr>
            </w:pPr>
            <w:r w:rsidRPr="005737D1">
              <w:rPr>
                <w:rFonts w:cs="Arial"/>
                <w:color w:val="000000" w:themeColor="text1"/>
                <w:sz w:val="18"/>
                <w:szCs w:val="18"/>
              </w:rPr>
              <w:t>Ing. Václav Polanka</w:t>
            </w:r>
          </w:p>
          <w:p w:rsidR="00326974" w:rsidRPr="005737D1" w:rsidRDefault="00326974" w:rsidP="00326974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cs="Arial"/>
                <w:color w:val="000000" w:themeColor="text1"/>
                <w:sz w:val="18"/>
                <w:szCs w:val="18"/>
              </w:rPr>
            </w:pPr>
            <w:r w:rsidRPr="005737D1">
              <w:rPr>
                <w:rFonts w:cs="Arial"/>
                <w:color w:val="000000" w:themeColor="text1"/>
                <w:sz w:val="18"/>
                <w:szCs w:val="18"/>
              </w:rPr>
              <w:t>Josef Paul</w:t>
            </w:r>
          </w:p>
          <w:p w:rsidR="00326974" w:rsidRPr="005737D1" w:rsidRDefault="00450C0E" w:rsidP="00326974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cs="Arial"/>
                <w:color w:val="000000" w:themeColor="text1"/>
                <w:sz w:val="18"/>
                <w:szCs w:val="18"/>
              </w:rPr>
            </w:pPr>
            <w:r w:rsidRPr="005737D1">
              <w:rPr>
                <w:rFonts w:cs="Arial"/>
                <w:color w:val="000000" w:themeColor="text1"/>
                <w:sz w:val="18"/>
                <w:szCs w:val="18"/>
              </w:rPr>
              <w:t>Martin Stluka</w:t>
            </w:r>
          </w:p>
        </w:tc>
        <w:tc>
          <w:tcPr>
            <w:tcW w:w="1839" w:type="dxa"/>
          </w:tcPr>
          <w:p w:rsidR="00326974" w:rsidRPr="005737D1" w:rsidRDefault="00326974" w:rsidP="00326974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cs="Arial"/>
                <w:color w:val="010101"/>
                <w:sz w:val="18"/>
                <w:szCs w:val="18"/>
              </w:rPr>
            </w:pPr>
            <w:r w:rsidRPr="005737D1">
              <w:rPr>
                <w:rFonts w:cs="Arial"/>
                <w:color w:val="010101"/>
                <w:sz w:val="18"/>
                <w:szCs w:val="18"/>
              </w:rPr>
              <w:t>724 006 221</w:t>
            </w:r>
          </w:p>
          <w:p w:rsidR="00326974" w:rsidRPr="005737D1" w:rsidRDefault="00326974" w:rsidP="00326974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cs="Arial"/>
                <w:color w:val="010101"/>
                <w:sz w:val="18"/>
                <w:szCs w:val="18"/>
              </w:rPr>
            </w:pPr>
            <w:r w:rsidRPr="005737D1">
              <w:rPr>
                <w:rFonts w:cs="Arial"/>
                <w:color w:val="010101"/>
                <w:sz w:val="18"/>
                <w:szCs w:val="18"/>
              </w:rPr>
              <w:t>602 651</w:t>
            </w:r>
            <w:r w:rsidR="00450C0E" w:rsidRPr="005737D1">
              <w:rPr>
                <w:rFonts w:cs="Arial"/>
                <w:color w:val="010101"/>
                <w:sz w:val="18"/>
                <w:szCs w:val="18"/>
              </w:rPr>
              <w:t> </w:t>
            </w:r>
            <w:r w:rsidRPr="005737D1">
              <w:rPr>
                <w:rFonts w:cs="Arial"/>
                <w:color w:val="010101"/>
                <w:sz w:val="18"/>
                <w:szCs w:val="18"/>
              </w:rPr>
              <w:t>850</w:t>
            </w:r>
          </w:p>
          <w:p w:rsidR="00450C0E" w:rsidRPr="005737D1" w:rsidRDefault="00450C0E" w:rsidP="00326974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cs="Arial"/>
                <w:color w:val="000000" w:themeColor="text1"/>
                <w:sz w:val="18"/>
                <w:szCs w:val="18"/>
              </w:rPr>
            </w:pPr>
            <w:r w:rsidRPr="005737D1">
              <w:rPr>
                <w:rFonts w:cs="Arial"/>
                <w:color w:val="010101"/>
                <w:sz w:val="18"/>
                <w:szCs w:val="18"/>
              </w:rPr>
              <w:t>739 240 703</w:t>
            </w:r>
          </w:p>
        </w:tc>
        <w:tc>
          <w:tcPr>
            <w:tcW w:w="2480" w:type="dxa"/>
          </w:tcPr>
          <w:p w:rsidR="00326974" w:rsidRPr="005737D1" w:rsidRDefault="00C8687C" w:rsidP="00326974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cs="Arial"/>
                <w:color w:val="000000" w:themeColor="text1"/>
                <w:sz w:val="18"/>
                <w:szCs w:val="18"/>
              </w:rPr>
            </w:pPr>
            <w:hyperlink r:id="rId14" w:history="1">
              <w:r w:rsidR="00326974" w:rsidRPr="005737D1">
                <w:rPr>
                  <w:rStyle w:val="Hypertextovodkaz"/>
                  <w:rFonts w:cs="Arial"/>
                  <w:sz w:val="18"/>
                  <w:szCs w:val="18"/>
                </w:rPr>
                <w:t>vaclav.polanka@ceproas.cz</w:t>
              </w:r>
            </w:hyperlink>
          </w:p>
          <w:p w:rsidR="00326974" w:rsidRPr="005737D1" w:rsidRDefault="00C8687C" w:rsidP="00326974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Style w:val="Hypertextovodkaz"/>
                <w:rFonts w:cs="Arial"/>
                <w:sz w:val="18"/>
                <w:szCs w:val="18"/>
              </w:rPr>
            </w:pPr>
            <w:hyperlink r:id="rId15" w:history="1">
              <w:r w:rsidR="00326974" w:rsidRPr="005737D1">
                <w:rPr>
                  <w:rStyle w:val="Hypertextovodkaz"/>
                  <w:rFonts w:cs="Arial"/>
                  <w:sz w:val="18"/>
                  <w:szCs w:val="18"/>
                </w:rPr>
                <w:t>josef.paul@ceproas.cz</w:t>
              </w:r>
            </w:hyperlink>
          </w:p>
          <w:p w:rsidR="00326974" w:rsidRPr="005737D1" w:rsidRDefault="00450C0E" w:rsidP="00450C0E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Style w:val="Odkaznakoment"/>
                <w:rFonts w:cs="Arial"/>
                <w:color w:val="000000" w:themeColor="text1"/>
                <w:sz w:val="18"/>
                <w:szCs w:val="18"/>
              </w:rPr>
            </w:pPr>
            <w:r w:rsidRPr="005737D1">
              <w:rPr>
                <w:rStyle w:val="Hypertextovodkaz"/>
                <w:rFonts w:cs="Arial"/>
                <w:sz w:val="18"/>
                <w:szCs w:val="18"/>
              </w:rPr>
              <w:t>martin.stluka</w:t>
            </w:r>
            <w:r w:rsidR="00326974" w:rsidRPr="005737D1">
              <w:rPr>
                <w:rStyle w:val="Hypertextovodkaz"/>
                <w:rFonts w:cs="Arial"/>
                <w:sz w:val="18"/>
                <w:szCs w:val="18"/>
              </w:rPr>
              <w:t>@ceproas.cz</w:t>
            </w:r>
          </w:p>
        </w:tc>
      </w:tr>
      <w:tr w:rsidR="00326974" w:rsidRPr="009A21C7" w:rsidTr="00450C0E">
        <w:tc>
          <w:tcPr>
            <w:tcW w:w="2660" w:type="dxa"/>
          </w:tcPr>
          <w:p w:rsidR="00326974" w:rsidRPr="005737D1" w:rsidRDefault="00326974" w:rsidP="004D6A21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 w:themeColor="text1"/>
                <w:sz w:val="18"/>
                <w:szCs w:val="18"/>
              </w:rPr>
            </w:pPr>
            <w:r w:rsidRPr="005737D1">
              <w:rPr>
                <w:rFonts w:cs="Arial"/>
                <w:color w:val="000000" w:themeColor="text1"/>
                <w:sz w:val="18"/>
                <w:szCs w:val="18"/>
              </w:rPr>
              <w:t>dodržování bezpečnostních opatření (včetně BOZP)</w:t>
            </w:r>
          </w:p>
        </w:tc>
        <w:tc>
          <w:tcPr>
            <w:tcW w:w="2410" w:type="dxa"/>
          </w:tcPr>
          <w:p w:rsidR="00326974" w:rsidRPr="005737D1" w:rsidRDefault="005737D1" w:rsidP="004D6A21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 w:themeColor="text1"/>
                <w:sz w:val="18"/>
                <w:szCs w:val="18"/>
              </w:rPr>
            </w:pPr>
            <w:r w:rsidRPr="005737D1">
              <w:rPr>
                <w:rFonts w:cs="Arial"/>
                <w:color w:val="000000" w:themeColor="text1"/>
                <w:sz w:val="18"/>
                <w:szCs w:val="18"/>
              </w:rPr>
              <w:t>Ivo Novák</w:t>
            </w:r>
            <w:r w:rsidR="00326974" w:rsidRPr="005737D1">
              <w:rPr>
                <w:rFonts w:cs="Arial"/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1839" w:type="dxa"/>
          </w:tcPr>
          <w:p w:rsidR="00326974" w:rsidRPr="005737D1" w:rsidRDefault="005737D1" w:rsidP="004D6A21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 w:themeColor="text1"/>
                <w:sz w:val="18"/>
                <w:szCs w:val="18"/>
              </w:rPr>
            </w:pPr>
            <w:r w:rsidRPr="005737D1">
              <w:rPr>
                <w:rFonts w:cs="Arial"/>
                <w:color w:val="000000" w:themeColor="text1"/>
                <w:sz w:val="18"/>
                <w:szCs w:val="18"/>
              </w:rPr>
              <w:t>602 309 068</w:t>
            </w:r>
          </w:p>
        </w:tc>
        <w:tc>
          <w:tcPr>
            <w:tcW w:w="2480" w:type="dxa"/>
          </w:tcPr>
          <w:p w:rsidR="00326974" w:rsidRPr="005737D1" w:rsidRDefault="00C8687C" w:rsidP="004D6A21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Style w:val="Odkaznakoment"/>
                <w:rFonts w:cs="Arial"/>
                <w:color w:val="000000" w:themeColor="text1"/>
                <w:sz w:val="18"/>
                <w:szCs w:val="18"/>
              </w:rPr>
            </w:pPr>
            <w:hyperlink r:id="rId16" w:history="1">
              <w:r w:rsidR="005737D1" w:rsidRPr="005737D1">
                <w:rPr>
                  <w:rStyle w:val="Hypertextovodkaz"/>
                  <w:rFonts w:cs="Arial"/>
                  <w:sz w:val="18"/>
                  <w:szCs w:val="18"/>
                </w:rPr>
                <w:t>ivo.novak@ceproas.cz</w:t>
              </w:r>
            </w:hyperlink>
          </w:p>
          <w:p w:rsidR="00326974" w:rsidRPr="005737D1" w:rsidRDefault="00326974" w:rsidP="004D6A21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Style w:val="Odkaznakoment"/>
                <w:rFonts w:cs="Arial"/>
                <w:color w:val="000000" w:themeColor="text1"/>
                <w:sz w:val="18"/>
                <w:szCs w:val="18"/>
              </w:rPr>
            </w:pPr>
          </w:p>
        </w:tc>
      </w:tr>
    </w:tbl>
    <w:p w:rsidR="00C30D59" w:rsidRDefault="00C30D59" w:rsidP="00C30D59">
      <w:r w:rsidRPr="00C30D59">
        <w:t>(dále jen „</w:t>
      </w:r>
      <w:r w:rsidRPr="00C30D59">
        <w:rPr>
          <w:b/>
          <w:i/>
        </w:rPr>
        <w:t>Objednatel</w:t>
      </w:r>
      <w:r w:rsidRPr="00C30D59">
        <w:t>“)</w:t>
      </w:r>
    </w:p>
    <w:p w:rsidR="00C30D59" w:rsidRDefault="00C30D59" w:rsidP="00C30D59">
      <w:pPr>
        <w:overflowPunct w:val="0"/>
        <w:autoSpaceDE w:val="0"/>
        <w:autoSpaceDN w:val="0"/>
        <w:adjustRightInd w:val="0"/>
        <w:spacing w:after="0"/>
        <w:textAlignment w:val="baseline"/>
        <w:rPr>
          <w:rFonts w:cs="Arial"/>
          <w:b/>
          <w:color w:val="000000"/>
        </w:rPr>
      </w:pPr>
      <w:r w:rsidRPr="00C30D59">
        <w:rPr>
          <w:rFonts w:cs="Arial"/>
          <w:b/>
          <w:color w:val="000000"/>
        </w:rPr>
        <w:t>a</w:t>
      </w:r>
    </w:p>
    <w:p w:rsidR="00C30D59" w:rsidRDefault="00C30D59" w:rsidP="00C30D59">
      <w:pPr>
        <w:overflowPunct w:val="0"/>
        <w:autoSpaceDE w:val="0"/>
        <w:autoSpaceDN w:val="0"/>
        <w:adjustRightInd w:val="0"/>
        <w:spacing w:after="0"/>
        <w:textAlignment w:val="baseline"/>
        <w:rPr>
          <w:rFonts w:cs="Arial"/>
          <w:b/>
          <w:color w:val="000000"/>
        </w:rPr>
      </w:pPr>
    </w:p>
    <w:p w:rsidR="00C30D59" w:rsidRPr="005319F5" w:rsidRDefault="00C30D59" w:rsidP="00C30D59">
      <w:pPr>
        <w:pStyle w:val="Odstavec2"/>
        <w:rPr>
          <w:highlight w:val="yellow"/>
        </w:rPr>
      </w:pPr>
      <w:r>
        <w:t>Zhotovitel:</w:t>
      </w:r>
      <w:r>
        <w:tab/>
      </w:r>
      <w:r>
        <w:tab/>
      </w:r>
      <w:r>
        <w:tab/>
      </w:r>
      <w:r w:rsidR="005319F5" w:rsidRPr="005319F5">
        <w:rPr>
          <w:b/>
          <w:highlight w:val="yellow"/>
        </w:rPr>
        <w:t>…………………..</w:t>
      </w:r>
    </w:p>
    <w:p w:rsidR="00C30D59" w:rsidRPr="005319F5" w:rsidRDefault="00C30D59" w:rsidP="00C30D59">
      <w:pPr>
        <w:ind w:left="283" w:firstLine="284"/>
        <w:rPr>
          <w:highlight w:val="yellow"/>
        </w:rPr>
      </w:pPr>
      <w:r w:rsidRPr="005319F5">
        <w:rPr>
          <w:highlight w:val="yellow"/>
        </w:rPr>
        <w:t>se sídlem:</w:t>
      </w:r>
      <w:r w:rsidRPr="005319F5">
        <w:rPr>
          <w:highlight w:val="yellow"/>
        </w:rPr>
        <w:tab/>
      </w:r>
      <w:r w:rsidRPr="005319F5">
        <w:rPr>
          <w:highlight w:val="yellow"/>
        </w:rPr>
        <w:tab/>
      </w:r>
      <w:r w:rsidRPr="005319F5">
        <w:rPr>
          <w:highlight w:val="yellow"/>
        </w:rPr>
        <w:tab/>
      </w:r>
      <w:r w:rsidR="005319F5" w:rsidRPr="005319F5">
        <w:rPr>
          <w:highlight w:val="yellow"/>
        </w:rPr>
        <w:t>……………………………..</w:t>
      </w:r>
    </w:p>
    <w:p w:rsidR="00C30D59" w:rsidRPr="005319F5" w:rsidRDefault="00C30D59" w:rsidP="00C30D59">
      <w:pPr>
        <w:ind w:left="283" w:firstLine="284"/>
        <w:rPr>
          <w:highlight w:val="yellow"/>
        </w:rPr>
      </w:pPr>
      <w:r w:rsidRPr="005319F5">
        <w:rPr>
          <w:highlight w:val="yellow"/>
        </w:rPr>
        <w:t>zapsaná:</w:t>
      </w:r>
      <w:r w:rsidRPr="005319F5">
        <w:rPr>
          <w:highlight w:val="yellow"/>
        </w:rPr>
        <w:tab/>
      </w:r>
      <w:r w:rsidRPr="005319F5">
        <w:rPr>
          <w:highlight w:val="yellow"/>
        </w:rPr>
        <w:tab/>
      </w:r>
      <w:r w:rsidRPr="005319F5">
        <w:rPr>
          <w:highlight w:val="yellow"/>
        </w:rPr>
        <w:tab/>
      </w:r>
      <w:r w:rsidRPr="005319F5">
        <w:rPr>
          <w:highlight w:val="yellow"/>
        </w:rPr>
        <w:tab/>
        <w:t xml:space="preserve">Obchodní </w:t>
      </w:r>
      <w:r w:rsidR="005319F5" w:rsidRPr="005319F5">
        <w:rPr>
          <w:highlight w:val="yellow"/>
        </w:rPr>
        <w:t>…………….</w:t>
      </w:r>
      <w:r w:rsidR="00AB776A" w:rsidRPr="005319F5">
        <w:rPr>
          <w:highlight w:val="yellow"/>
        </w:rPr>
        <w:t xml:space="preserve"> soudu </w:t>
      </w:r>
      <w:r w:rsidR="005319F5" w:rsidRPr="005319F5">
        <w:rPr>
          <w:highlight w:val="yellow"/>
        </w:rPr>
        <w:t>…………</w:t>
      </w:r>
      <w:r w:rsidR="00AB776A" w:rsidRPr="005319F5">
        <w:rPr>
          <w:highlight w:val="yellow"/>
        </w:rPr>
        <w:t xml:space="preserve">, </w:t>
      </w:r>
      <w:r w:rsidRPr="005319F5">
        <w:rPr>
          <w:highlight w:val="yellow"/>
        </w:rPr>
        <w:t xml:space="preserve">oddíl </w:t>
      </w:r>
      <w:r w:rsidR="005319F5" w:rsidRPr="005319F5">
        <w:rPr>
          <w:highlight w:val="yellow"/>
        </w:rPr>
        <w:t>…</w:t>
      </w:r>
      <w:r w:rsidRPr="005319F5">
        <w:rPr>
          <w:highlight w:val="yellow"/>
        </w:rPr>
        <w:t xml:space="preserve">, vložka </w:t>
      </w:r>
      <w:r w:rsidR="005319F5" w:rsidRPr="005319F5">
        <w:rPr>
          <w:highlight w:val="yellow"/>
        </w:rPr>
        <w:t>……………..</w:t>
      </w:r>
      <w:r w:rsidRPr="005319F5">
        <w:rPr>
          <w:highlight w:val="yellow"/>
        </w:rPr>
        <w:t>.</w:t>
      </w:r>
    </w:p>
    <w:p w:rsidR="00C30D59" w:rsidRPr="005319F5" w:rsidRDefault="00C30D59" w:rsidP="00C30D59">
      <w:pPr>
        <w:ind w:left="283" w:firstLine="284"/>
        <w:rPr>
          <w:highlight w:val="yellow"/>
        </w:rPr>
      </w:pPr>
      <w:r w:rsidRPr="005319F5">
        <w:rPr>
          <w:highlight w:val="yellow"/>
        </w:rPr>
        <w:t>bankovní spojení:</w:t>
      </w:r>
      <w:r w:rsidRPr="005319F5">
        <w:rPr>
          <w:highlight w:val="yellow"/>
        </w:rPr>
        <w:tab/>
      </w:r>
      <w:r w:rsidR="005319F5" w:rsidRPr="005319F5">
        <w:rPr>
          <w:highlight w:val="yellow"/>
        </w:rPr>
        <w:t>…………………………</w:t>
      </w:r>
      <w:r w:rsidR="00AB776A" w:rsidRPr="005319F5">
        <w:rPr>
          <w:highlight w:val="yellow"/>
        </w:rPr>
        <w:t>.</w:t>
      </w:r>
    </w:p>
    <w:p w:rsidR="00C30D59" w:rsidRDefault="00C30D59" w:rsidP="00C30D59">
      <w:pPr>
        <w:ind w:left="283" w:firstLine="284"/>
      </w:pPr>
      <w:r w:rsidRPr="005319F5">
        <w:rPr>
          <w:highlight w:val="yellow"/>
        </w:rPr>
        <w:t>č.</w:t>
      </w:r>
      <w:r w:rsidR="00326974" w:rsidRPr="005319F5">
        <w:rPr>
          <w:highlight w:val="yellow"/>
        </w:rPr>
        <w:t xml:space="preserve"> </w:t>
      </w:r>
      <w:r w:rsidRPr="005319F5">
        <w:rPr>
          <w:highlight w:val="yellow"/>
        </w:rPr>
        <w:t>účtu:</w:t>
      </w:r>
      <w:r w:rsidRPr="005319F5">
        <w:rPr>
          <w:highlight w:val="yellow"/>
        </w:rPr>
        <w:tab/>
      </w:r>
      <w:r w:rsidRPr="005319F5">
        <w:rPr>
          <w:highlight w:val="yellow"/>
        </w:rPr>
        <w:tab/>
      </w:r>
      <w:r w:rsidRPr="005319F5">
        <w:rPr>
          <w:highlight w:val="yellow"/>
        </w:rPr>
        <w:tab/>
      </w:r>
      <w:r w:rsidRPr="005319F5">
        <w:rPr>
          <w:highlight w:val="yellow"/>
        </w:rPr>
        <w:tab/>
      </w:r>
      <w:r w:rsidR="005319F5" w:rsidRPr="005319F5">
        <w:rPr>
          <w:highlight w:val="yellow"/>
        </w:rPr>
        <w:t>………………………..</w:t>
      </w:r>
    </w:p>
    <w:p w:rsidR="00AB776A" w:rsidRPr="005319F5" w:rsidRDefault="00C30D59" w:rsidP="00C30D59">
      <w:pPr>
        <w:ind w:left="283" w:firstLine="284"/>
        <w:rPr>
          <w:highlight w:val="yellow"/>
        </w:rPr>
      </w:pPr>
      <w:r>
        <w:t>IČ</w:t>
      </w:r>
      <w:r w:rsidRPr="005319F5">
        <w:rPr>
          <w:highlight w:val="yellow"/>
        </w:rPr>
        <w:t>:</w:t>
      </w:r>
      <w:r w:rsidRPr="005319F5">
        <w:rPr>
          <w:highlight w:val="yellow"/>
        </w:rPr>
        <w:tab/>
      </w:r>
      <w:r w:rsidRPr="005319F5">
        <w:rPr>
          <w:highlight w:val="yellow"/>
        </w:rPr>
        <w:tab/>
      </w:r>
      <w:r w:rsidRPr="005319F5">
        <w:rPr>
          <w:highlight w:val="yellow"/>
        </w:rPr>
        <w:tab/>
      </w:r>
      <w:r w:rsidRPr="005319F5">
        <w:rPr>
          <w:highlight w:val="yellow"/>
        </w:rPr>
        <w:tab/>
      </w:r>
      <w:r w:rsidRPr="005319F5">
        <w:rPr>
          <w:highlight w:val="yellow"/>
        </w:rPr>
        <w:tab/>
      </w:r>
      <w:r w:rsidRPr="005319F5">
        <w:rPr>
          <w:highlight w:val="yellow"/>
        </w:rPr>
        <w:tab/>
      </w:r>
      <w:r w:rsidR="005319F5" w:rsidRPr="005319F5">
        <w:rPr>
          <w:highlight w:val="yellow"/>
        </w:rPr>
        <w:t>…………………….</w:t>
      </w:r>
    </w:p>
    <w:p w:rsidR="00AB776A" w:rsidRPr="005319F5" w:rsidRDefault="00C30D59" w:rsidP="00AB776A">
      <w:pPr>
        <w:ind w:left="283" w:firstLine="284"/>
        <w:rPr>
          <w:highlight w:val="yellow"/>
        </w:rPr>
      </w:pPr>
      <w:r w:rsidRPr="005319F5">
        <w:rPr>
          <w:highlight w:val="yellow"/>
        </w:rPr>
        <w:t>DIČ:</w:t>
      </w:r>
      <w:r w:rsidRPr="005319F5">
        <w:rPr>
          <w:highlight w:val="yellow"/>
        </w:rPr>
        <w:tab/>
      </w:r>
      <w:r w:rsidRPr="005319F5">
        <w:rPr>
          <w:highlight w:val="yellow"/>
        </w:rPr>
        <w:tab/>
      </w:r>
      <w:r w:rsidRPr="005319F5">
        <w:rPr>
          <w:highlight w:val="yellow"/>
        </w:rPr>
        <w:tab/>
      </w:r>
      <w:r w:rsidRPr="005319F5">
        <w:rPr>
          <w:highlight w:val="yellow"/>
        </w:rPr>
        <w:tab/>
      </w:r>
      <w:r w:rsidRPr="005319F5">
        <w:rPr>
          <w:highlight w:val="yellow"/>
        </w:rPr>
        <w:tab/>
      </w:r>
      <w:r w:rsidR="005319F5" w:rsidRPr="005319F5">
        <w:rPr>
          <w:highlight w:val="yellow"/>
        </w:rPr>
        <w:t>……………………….</w:t>
      </w:r>
    </w:p>
    <w:p w:rsidR="00C30D59" w:rsidRDefault="00734A58" w:rsidP="0060340F">
      <w:pPr>
        <w:ind w:left="283" w:firstLine="284"/>
      </w:pPr>
      <w:r w:rsidRPr="005319F5">
        <w:rPr>
          <w:highlight w:val="yellow"/>
        </w:rPr>
        <w:t>zastupující</w:t>
      </w:r>
      <w:r w:rsidR="00C30D59" w:rsidRPr="005319F5">
        <w:rPr>
          <w:highlight w:val="yellow"/>
        </w:rPr>
        <w:t>:</w:t>
      </w:r>
      <w:r w:rsidR="00C30D59" w:rsidRPr="005319F5">
        <w:rPr>
          <w:highlight w:val="yellow"/>
        </w:rPr>
        <w:tab/>
      </w:r>
      <w:r w:rsidR="00C30D59" w:rsidRPr="005319F5">
        <w:rPr>
          <w:highlight w:val="yellow"/>
        </w:rPr>
        <w:tab/>
      </w:r>
      <w:r w:rsidR="00C30D59" w:rsidRPr="005319F5">
        <w:rPr>
          <w:highlight w:val="yellow"/>
        </w:rPr>
        <w:tab/>
      </w:r>
      <w:r w:rsidR="005319F5" w:rsidRPr="005319F5">
        <w:rPr>
          <w:highlight w:val="yellow"/>
        </w:rPr>
        <w:t>…………………………..</w:t>
      </w:r>
    </w:p>
    <w:p w:rsidR="00C30D59" w:rsidRDefault="00C30D59" w:rsidP="00C30D59">
      <w:r w:rsidRPr="00C30D59">
        <w:lastRenderedPageBreak/>
        <w:t>Osoby oprávněné jednat za zhotovitele v rámci uzavřené smlouvy o dílo: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660"/>
        <w:gridCol w:w="2410"/>
        <w:gridCol w:w="1839"/>
        <w:gridCol w:w="2303"/>
      </w:tblGrid>
      <w:tr w:rsidR="00C30D59" w:rsidRPr="009A21C7" w:rsidTr="00BA59A8">
        <w:trPr>
          <w:trHeight w:val="438"/>
        </w:trPr>
        <w:tc>
          <w:tcPr>
            <w:tcW w:w="2660" w:type="dxa"/>
            <w:vAlign w:val="center"/>
          </w:tcPr>
          <w:p w:rsidR="00C30D59" w:rsidRPr="005737D1" w:rsidRDefault="00C30D59" w:rsidP="00BA59A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color w:val="000000"/>
                <w:sz w:val="18"/>
                <w:szCs w:val="18"/>
              </w:rPr>
            </w:pPr>
            <w:r w:rsidRPr="005737D1">
              <w:rPr>
                <w:rFonts w:cs="Arial"/>
                <w:color w:val="000000"/>
                <w:sz w:val="18"/>
                <w:szCs w:val="18"/>
              </w:rPr>
              <w:t>ve věcech:</w:t>
            </w:r>
          </w:p>
        </w:tc>
        <w:tc>
          <w:tcPr>
            <w:tcW w:w="2410" w:type="dxa"/>
            <w:vAlign w:val="center"/>
          </w:tcPr>
          <w:p w:rsidR="00C30D59" w:rsidRPr="005737D1" w:rsidRDefault="00C30D59" w:rsidP="00BA59A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color w:val="000000"/>
                <w:sz w:val="18"/>
                <w:szCs w:val="18"/>
              </w:rPr>
            </w:pPr>
            <w:r w:rsidRPr="005737D1">
              <w:rPr>
                <w:rFonts w:cs="Arial"/>
                <w:color w:val="000000"/>
                <w:sz w:val="18"/>
                <w:szCs w:val="18"/>
              </w:rPr>
              <w:t>jméno a příjmení:</w:t>
            </w:r>
          </w:p>
        </w:tc>
        <w:tc>
          <w:tcPr>
            <w:tcW w:w="1839" w:type="dxa"/>
            <w:vAlign w:val="center"/>
          </w:tcPr>
          <w:p w:rsidR="00C30D59" w:rsidRPr="005737D1" w:rsidRDefault="00C30D59" w:rsidP="00BA59A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color w:val="000000"/>
                <w:sz w:val="18"/>
                <w:szCs w:val="18"/>
              </w:rPr>
            </w:pPr>
            <w:r w:rsidRPr="005737D1">
              <w:rPr>
                <w:rFonts w:cs="Arial"/>
                <w:color w:val="000000"/>
                <w:sz w:val="18"/>
                <w:szCs w:val="18"/>
              </w:rPr>
              <w:t>telefon:</w:t>
            </w:r>
          </w:p>
        </w:tc>
        <w:tc>
          <w:tcPr>
            <w:tcW w:w="2303" w:type="dxa"/>
            <w:vAlign w:val="center"/>
          </w:tcPr>
          <w:p w:rsidR="00C30D59" w:rsidRPr="005737D1" w:rsidRDefault="00C30D59" w:rsidP="00BA59A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color w:val="000000"/>
                <w:sz w:val="18"/>
                <w:szCs w:val="18"/>
              </w:rPr>
            </w:pPr>
            <w:r w:rsidRPr="005737D1">
              <w:rPr>
                <w:rFonts w:cs="Arial"/>
                <w:color w:val="000000"/>
                <w:sz w:val="18"/>
                <w:szCs w:val="18"/>
              </w:rPr>
              <w:t>e-mail:</w:t>
            </w:r>
          </w:p>
        </w:tc>
      </w:tr>
      <w:tr w:rsidR="00C30D59" w:rsidRPr="00E45F9F" w:rsidTr="00BA59A8">
        <w:tc>
          <w:tcPr>
            <w:tcW w:w="2660" w:type="dxa"/>
          </w:tcPr>
          <w:p w:rsidR="00C30D59" w:rsidRPr="005737D1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8"/>
                <w:szCs w:val="18"/>
                <w:highlight w:val="yellow"/>
              </w:rPr>
            </w:pPr>
            <w:r w:rsidRPr="005737D1">
              <w:rPr>
                <w:rFonts w:cs="Arial"/>
                <w:color w:val="000000"/>
                <w:sz w:val="18"/>
                <w:szCs w:val="18"/>
                <w:highlight w:val="yellow"/>
              </w:rPr>
              <w:t>smluvních</w:t>
            </w:r>
          </w:p>
        </w:tc>
        <w:tc>
          <w:tcPr>
            <w:tcW w:w="2410" w:type="dxa"/>
          </w:tcPr>
          <w:p w:rsidR="00C30D59" w:rsidRPr="005737D1" w:rsidRDefault="00C30D59" w:rsidP="00AB776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839" w:type="dxa"/>
          </w:tcPr>
          <w:p w:rsidR="00C30D59" w:rsidRPr="005737D1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303" w:type="dxa"/>
          </w:tcPr>
          <w:p w:rsidR="00E45F9F" w:rsidRPr="005737D1" w:rsidRDefault="00E45F9F" w:rsidP="00E45F9F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C30D59" w:rsidRPr="00E45F9F" w:rsidTr="00BA59A8">
        <w:tc>
          <w:tcPr>
            <w:tcW w:w="2660" w:type="dxa"/>
          </w:tcPr>
          <w:p w:rsidR="00C30D59" w:rsidRPr="005737D1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8"/>
                <w:szCs w:val="18"/>
                <w:highlight w:val="yellow"/>
              </w:rPr>
            </w:pPr>
            <w:r w:rsidRPr="005737D1">
              <w:rPr>
                <w:rFonts w:cs="Arial"/>
                <w:color w:val="000000"/>
                <w:sz w:val="18"/>
                <w:szCs w:val="18"/>
                <w:highlight w:val="yellow"/>
              </w:rPr>
              <w:t xml:space="preserve">technických </w:t>
            </w:r>
          </w:p>
        </w:tc>
        <w:tc>
          <w:tcPr>
            <w:tcW w:w="2410" w:type="dxa"/>
          </w:tcPr>
          <w:p w:rsidR="00C30D59" w:rsidRPr="005737D1" w:rsidRDefault="00C30D59" w:rsidP="00E45F9F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839" w:type="dxa"/>
          </w:tcPr>
          <w:p w:rsidR="00C30D59" w:rsidRPr="005737D1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303" w:type="dxa"/>
          </w:tcPr>
          <w:p w:rsidR="00E45F9F" w:rsidRPr="005737D1" w:rsidRDefault="00E45F9F" w:rsidP="00E45F9F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C30D59" w:rsidRPr="00E45F9F" w:rsidTr="00BA59A8">
        <w:tc>
          <w:tcPr>
            <w:tcW w:w="2660" w:type="dxa"/>
          </w:tcPr>
          <w:p w:rsidR="00C30D59" w:rsidRPr="005737D1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8"/>
                <w:szCs w:val="18"/>
                <w:highlight w:val="yellow"/>
              </w:rPr>
            </w:pPr>
            <w:r w:rsidRPr="005737D1">
              <w:rPr>
                <w:rFonts w:cs="Arial"/>
                <w:color w:val="000000"/>
                <w:sz w:val="18"/>
                <w:szCs w:val="18"/>
                <w:highlight w:val="yellow"/>
              </w:rPr>
              <w:t>zapisovat do deníku</w:t>
            </w:r>
          </w:p>
        </w:tc>
        <w:tc>
          <w:tcPr>
            <w:tcW w:w="2410" w:type="dxa"/>
          </w:tcPr>
          <w:p w:rsidR="00E45F9F" w:rsidRPr="005737D1" w:rsidRDefault="00E45F9F" w:rsidP="00E45F9F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839" w:type="dxa"/>
          </w:tcPr>
          <w:p w:rsidR="00E45F9F" w:rsidRPr="005737D1" w:rsidRDefault="00E45F9F" w:rsidP="00E45F9F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303" w:type="dxa"/>
          </w:tcPr>
          <w:p w:rsidR="00E45F9F" w:rsidRPr="005737D1" w:rsidRDefault="00E45F9F" w:rsidP="00E45F9F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E45F9F" w:rsidRPr="00E45F9F" w:rsidTr="00BA59A8">
        <w:tc>
          <w:tcPr>
            <w:tcW w:w="2660" w:type="dxa"/>
          </w:tcPr>
          <w:p w:rsidR="00E45F9F" w:rsidRPr="005737D1" w:rsidRDefault="00E45F9F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8"/>
                <w:szCs w:val="18"/>
                <w:highlight w:val="yellow"/>
              </w:rPr>
            </w:pPr>
            <w:r w:rsidRPr="005737D1">
              <w:rPr>
                <w:rFonts w:cs="Arial"/>
                <w:color w:val="000000"/>
                <w:sz w:val="18"/>
                <w:szCs w:val="18"/>
                <w:highlight w:val="yellow"/>
              </w:rPr>
              <w:t>předání a převzetí díla</w:t>
            </w:r>
          </w:p>
        </w:tc>
        <w:tc>
          <w:tcPr>
            <w:tcW w:w="2410" w:type="dxa"/>
          </w:tcPr>
          <w:p w:rsidR="00E45F9F" w:rsidRPr="005737D1" w:rsidRDefault="00E45F9F" w:rsidP="00FA21F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839" w:type="dxa"/>
          </w:tcPr>
          <w:p w:rsidR="00E45F9F" w:rsidRPr="005737D1" w:rsidRDefault="00E45F9F" w:rsidP="00FA21F7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303" w:type="dxa"/>
          </w:tcPr>
          <w:p w:rsidR="00E45F9F" w:rsidRPr="005737D1" w:rsidRDefault="00E45F9F" w:rsidP="00E45F9F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E45F9F" w:rsidRPr="00E45F9F" w:rsidTr="00BA59A8">
        <w:tc>
          <w:tcPr>
            <w:tcW w:w="2660" w:type="dxa"/>
          </w:tcPr>
          <w:p w:rsidR="00E45F9F" w:rsidRPr="005737D1" w:rsidRDefault="00E45F9F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8"/>
                <w:szCs w:val="18"/>
                <w:highlight w:val="yellow"/>
              </w:rPr>
            </w:pPr>
            <w:r w:rsidRPr="005737D1">
              <w:rPr>
                <w:rFonts w:cs="Arial"/>
                <w:color w:val="000000"/>
                <w:sz w:val="18"/>
                <w:szCs w:val="18"/>
                <w:highlight w:val="yellow"/>
              </w:rPr>
              <w:t>dodržování bezpečnostních opatření (včetně BOZP)</w:t>
            </w:r>
          </w:p>
        </w:tc>
        <w:tc>
          <w:tcPr>
            <w:tcW w:w="2410" w:type="dxa"/>
          </w:tcPr>
          <w:p w:rsidR="00E45F9F" w:rsidRPr="005737D1" w:rsidRDefault="00E45F9F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839" w:type="dxa"/>
          </w:tcPr>
          <w:p w:rsidR="00E45F9F" w:rsidRPr="005737D1" w:rsidRDefault="00E45F9F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303" w:type="dxa"/>
          </w:tcPr>
          <w:p w:rsidR="00E45F9F" w:rsidRPr="005737D1" w:rsidRDefault="00E45F9F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8"/>
                <w:szCs w:val="18"/>
              </w:rPr>
            </w:pPr>
          </w:p>
        </w:tc>
      </w:tr>
    </w:tbl>
    <w:p w:rsidR="00C30D59" w:rsidRPr="00E45F9F" w:rsidRDefault="00C30D59" w:rsidP="00C30D59">
      <w:pPr>
        <w:pStyle w:val="Odstavec2"/>
        <w:numPr>
          <w:ilvl w:val="0"/>
          <w:numId w:val="0"/>
        </w:numPr>
        <w:ind w:left="567" w:hanging="567"/>
      </w:pPr>
      <w:r w:rsidRPr="00E45F9F">
        <w:t>(dále jen „</w:t>
      </w:r>
      <w:r w:rsidRPr="00E45F9F">
        <w:rPr>
          <w:b/>
          <w:i/>
        </w:rPr>
        <w:t>Zhotovitel</w:t>
      </w:r>
      <w:r w:rsidRPr="00E45F9F">
        <w:t>“)</w:t>
      </w:r>
    </w:p>
    <w:p w:rsidR="00C30D59" w:rsidRDefault="00C30D59" w:rsidP="00C30D59">
      <w:pPr>
        <w:pStyle w:val="Odstavec2"/>
        <w:numPr>
          <w:ilvl w:val="0"/>
          <w:numId w:val="0"/>
        </w:numPr>
      </w:pPr>
      <w:r>
        <w:t>(Objednatel a Zhotovitel společně též „</w:t>
      </w:r>
      <w:r w:rsidRPr="00C30D59">
        <w:rPr>
          <w:b/>
          <w:i/>
        </w:rPr>
        <w:t>Smluvní strany</w:t>
      </w:r>
      <w:r>
        <w:t>“)</w:t>
      </w:r>
    </w:p>
    <w:p w:rsidR="00C30D59" w:rsidRDefault="00C30D59" w:rsidP="00C30D59">
      <w:pPr>
        <w:pStyle w:val="Odstavec2"/>
        <w:numPr>
          <w:ilvl w:val="0"/>
          <w:numId w:val="0"/>
        </w:numPr>
      </w:pPr>
      <w:r w:rsidRPr="00C30D59">
        <w:t>níže uvedeného dne, měsíce a roku uzavřely tuto smlouvu o dílo (dále jen „</w:t>
      </w:r>
      <w:r w:rsidRPr="00C30D59">
        <w:rPr>
          <w:b/>
          <w:i/>
        </w:rPr>
        <w:t>Smlouva</w:t>
      </w:r>
      <w:r w:rsidRPr="00C30D59">
        <w:t>“)</w:t>
      </w:r>
      <w:r w:rsidR="00AF68B0">
        <w:t>:</w:t>
      </w:r>
    </w:p>
    <w:p w:rsidR="00C962BE" w:rsidRPr="00C962BE" w:rsidRDefault="00C962BE" w:rsidP="006F1C34">
      <w:pPr>
        <w:pStyle w:val="lnek"/>
        <w:spacing w:before="480"/>
        <w:ind w:left="17"/>
      </w:pPr>
      <w:r w:rsidRPr="00C962BE">
        <w:t xml:space="preserve">Základní údaje </w:t>
      </w:r>
      <w:r w:rsidR="00204984">
        <w:t xml:space="preserve">a </w:t>
      </w:r>
      <w:r w:rsidR="00204984" w:rsidRPr="00280022">
        <w:t>předmět</w:t>
      </w:r>
      <w:r w:rsidR="00204984">
        <w:t xml:space="preserve"> plnění</w:t>
      </w:r>
    </w:p>
    <w:p w:rsidR="00671C9E" w:rsidRDefault="00204984" w:rsidP="00204984">
      <w:pPr>
        <w:pStyle w:val="Odstavec2"/>
      </w:pPr>
      <w:r w:rsidRPr="00204984">
        <w:t>Zhotovitel prohlašuje, že má veškerá oprávnění a technické vybavení potřebné k řádnému splnění této Smlouvy.</w:t>
      </w:r>
    </w:p>
    <w:p w:rsidR="00204984" w:rsidRDefault="00671C9E" w:rsidP="00204984">
      <w:pPr>
        <w:pStyle w:val="Odstavec2"/>
      </w:pPr>
      <w:r>
        <w:t xml:space="preserve">Touto Smlouvou se Zhotovitel zavazuje na svůj náklad a nebezpečí řádně a včas provést dílo jako celek a jeho jednotlivé součásti v souladu a za podmínek stanovených touto Smlouvou a jejími přílohami, </w:t>
      </w:r>
      <w:r w:rsidR="00E62867">
        <w:t>a</w:t>
      </w:r>
      <w:r>
        <w:t xml:space="preserve"> v souladu s dokumenty, na které Smlouva odkazuje, v souladu a dle platných právních a technických nařízení a technických norem, </w:t>
      </w:r>
      <w:r w:rsidR="00FD0159">
        <w:t>Z</w:t>
      </w:r>
      <w:r>
        <w:t>ávazných po</w:t>
      </w:r>
      <w:r w:rsidR="00F7257A">
        <w:t>d</w:t>
      </w:r>
      <w:r>
        <w:t>kladů, pokynů Objednatele</w:t>
      </w:r>
      <w:r w:rsidR="00E62867">
        <w:t xml:space="preserve"> </w:t>
      </w:r>
      <w:r>
        <w:t xml:space="preserve">a zavazuje se dílo předat Objednateli. Objednatel se zavazuje řádně provedené dílo převzít při dodržení podmínek a ujednání této Smlouvy a zaplatit Zhotoviteli Cenu díla.   </w:t>
      </w:r>
      <w:r w:rsidR="00204984" w:rsidRPr="00204984">
        <w:t xml:space="preserve"> </w:t>
      </w:r>
    </w:p>
    <w:p w:rsidR="00450C0E" w:rsidRPr="00F7257A" w:rsidRDefault="00B20BE0" w:rsidP="00F7257A">
      <w:pPr>
        <w:pStyle w:val="Odstavec2"/>
        <w:numPr>
          <w:ilvl w:val="0"/>
          <w:numId w:val="0"/>
        </w:numPr>
        <w:ind w:left="567"/>
        <w:rPr>
          <w:rFonts w:cs="Arial"/>
          <w:bCs/>
        </w:rPr>
      </w:pPr>
      <w:r w:rsidRPr="00F65BF6">
        <w:t xml:space="preserve">Předmětem této Smlouvy je realizace díla </w:t>
      </w:r>
      <w:r w:rsidR="00450C0E" w:rsidRPr="00F65BF6">
        <w:t>„R</w:t>
      </w:r>
      <w:r w:rsidR="00450C0E" w:rsidRPr="00F65BF6">
        <w:rPr>
          <w:rFonts w:cs="Arial"/>
          <w:bCs/>
        </w:rPr>
        <w:t>ekonstrukce koncového zařízení  - ČEPRO, a. s. ve skladu Hněvice</w:t>
      </w:r>
      <w:r w:rsidR="00BE52C3">
        <w:rPr>
          <w:rFonts w:cs="Arial"/>
          <w:bCs/>
        </w:rPr>
        <w:t xml:space="preserve"> – přemontáž pohonů</w:t>
      </w:r>
      <w:r w:rsidR="00F7257A">
        <w:rPr>
          <w:rFonts w:cs="Arial"/>
          <w:bCs/>
        </w:rPr>
        <w:t>“ spočívající v</w:t>
      </w:r>
      <w:r w:rsidR="00E62867">
        <w:rPr>
          <w:rFonts w:cs="Arial"/>
          <w:bCs/>
        </w:rPr>
        <w:t> </w:t>
      </w:r>
      <w:r w:rsidR="00BE52C3">
        <w:rPr>
          <w:rFonts w:cs="Arial"/>
          <w:bCs/>
        </w:rPr>
        <w:t>dodávce</w:t>
      </w:r>
      <w:r w:rsidR="00E62867">
        <w:rPr>
          <w:rFonts w:cs="Arial"/>
          <w:bCs/>
        </w:rPr>
        <w:t xml:space="preserve"> ovládacích pohonů Auma Norm typ SAExC 10.2 – F 10</w:t>
      </w:r>
      <w:r w:rsidR="00BE52C3">
        <w:rPr>
          <w:rFonts w:cs="Arial"/>
          <w:bCs/>
        </w:rPr>
        <w:t>, demontáži stávajících pohonů a následné montáži a seřízení ovládacích pohonů Auma Norm typ SAExC 10.2 – F 10 na 2 ks kulových kohoutů Grove Dn 250, Pn 63 a 1 ks kulového kohoutu Grove DN 300, PN 63 pro připravovanou rekonstrukci koncového zařízení ve skladu ČEPRO, a.s., Hněvice</w:t>
      </w:r>
      <w:r w:rsidR="00F7257A">
        <w:rPr>
          <w:rFonts w:cs="Arial"/>
          <w:bCs/>
        </w:rPr>
        <w:t xml:space="preserve"> Součástí provedení díla je rovněž i </w:t>
      </w:r>
      <w:r w:rsidR="00E62867">
        <w:rPr>
          <w:rFonts w:cs="Arial"/>
          <w:bCs/>
        </w:rPr>
        <w:t xml:space="preserve">napojení na elektroinstalaci, </w:t>
      </w:r>
      <w:r w:rsidR="00BE52C3">
        <w:rPr>
          <w:rFonts w:cs="Arial"/>
          <w:bCs/>
        </w:rPr>
        <w:t>seřízení</w:t>
      </w:r>
      <w:r w:rsidR="00F7257A">
        <w:rPr>
          <w:rFonts w:cs="Arial"/>
          <w:bCs/>
        </w:rPr>
        <w:t xml:space="preserve"> </w:t>
      </w:r>
      <w:r w:rsidR="00BE52C3">
        <w:rPr>
          <w:rFonts w:cs="Arial"/>
          <w:bCs/>
        </w:rPr>
        <w:t>ovládacích pohonů</w:t>
      </w:r>
      <w:r w:rsidR="00E62867">
        <w:rPr>
          <w:rFonts w:cs="Arial"/>
          <w:bCs/>
        </w:rPr>
        <w:t>,</w:t>
      </w:r>
      <w:r w:rsidR="00BE52C3">
        <w:rPr>
          <w:rFonts w:cs="Arial"/>
          <w:bCs/>
        </w:rPr>
        <w:t xml:space="preserve"> </w:t>
      </w:r>
      <w:r w:rsidR="00F7257A">
        <w:rPr>
          <w:rFonts w:cs="Arial"/>
          <w:bCs/>
        </w:rPr>
        <w:t>vyzkoušení díla</w:t>
      </w:r>
      <w:r w:rsidR="00E62867">
        <w:rPr>
          <w:rFonts w:cs="Arial"/>
          <w:bCs/>
        </w:rPr>
        <w:t xml:space="preserve"> a uvedení do provozu</w:t>
      </w:r>
      <w:r w:rsidR="00F7257A">
        <w:rPr>
          <w:rFonts w:cs="Arial"/>
          <w:bCs/>
        </w:rPr>
        <w:t>.</w:t>
      </w:r>
    </w:p>
    <w:p w:rsidR="006B0369" w:rsidRPr="006B0369" w:rsidRDefault="00B20BE0" w:rsidP="00536BB2">
      <w:pPr>
        <w:pStyle w:val="Odstavec2"/>
        <w:numPr>
          <w:ilvl w:val="0"/>
          <w:numId w:val="0"/>
        </w:numPr>
        <w:ind w:left="567"/>
        <w:rPr>
          <w:rFonts w:cs="Arial"/>
        </w:rPr>
      </w:pPr>
      <w:r w:rsidRPr="00B20BE0">
        <w:t>(dále jen „</w:t>
      </w:r>
      <w:r w:rsidRPr="00B20BE0">
        <w:rPr>
          <w:b/>
          <w:i/>
        </w:rPr>
        <w:t>Dílo</w:t>
      </w:r>
      <w:r w:rsidRPr="00B20BE0">
        <w:t>“).</w:t>
      </w:r>
    </w:p>
    <w:p w:rsidR="00B20BE0" w:rsidRPr="006E5E97" w:rsidRDefault="00B20BE0" w:rsidP="00B20BE0">
      <w:pPr>
        <w:pStyle w:val="Odstavec2"/>
        <w:rPr>
          <w:rFonts w:cs="Arial"/>
        </w:rPr>
      </w:pPr>
      <w:r>
        <w:t xml:space="preserve">Zhotovitel je povinen provést </w:t>
      </w:r>
      <w:r w:rsidR="00536BB2">
        <w:t>D</w:t>
      </w:r>
      <w:r>
        <w:t xml:space="preserve">ílo v rozsahu a dle technického řešení podle níže uvedené </w:t>
      </w:r>
      <w:r w:rsidRPr="006E5E97">
        <w:rPr>
          <w:rFonts w:cs="Arial"/>
        </w:rPr>
        <w:t>dokumentace (dále jen „</w:t>
      </w:r>
      <w:r w:rsidRPr="006E5E97">
        <w:rPr>
          <w:rFonts w:cs="Arial"/>
          <w:b/>
          <w:i/>
        </w:rPr>
        <w:t>Závazné podklady</w:t>
      </w:r>
      <w:r w:rsidRPr="006E5E97">
        <w:rPr>
          <w:rFonts w:cs="Arial"/>
        </w:rPr>
        <w:t xml:space="preserve">“): </w:t>
      </w:r>
    </w:p>
    <w:p w:rsidR="00457939" w:rsidRPr="006E5E97" w:rsidRDefault="00B20BE0" w:rsidP="00F65BF6">
      <w:pPr>
        <w:pStyle w:val="Odstavecseseznamem"/>
        <w:numPr>
          <w:ilvl w:val="0"/>
          <w:numId w:val="36"/>
        </w:numPr>
        <w:ind w:left="1134" w:hanging="414"/>
        <w:jc w:val="both"/>
        <w:rPr>
          <w:rFonts w:ascii="Arial" w:hAnsi="Arial" w:cs="Arial"/>
          <w:sz w:val="20"/>
          <w:szCs w:val="20"/>
        </w:rPr>
      </w:pPr>
      <w:r w:rsidRPr="006E5E97">
        <w:rPr>
          <w:rFonts w:ascii="Arial" w:hAnsi="Arial" w:cs="Arial"/>
          <w:sz w:val="20"/>
          <w:szCs w:val="20"/>
        </w:rPr>
        <w:t xml:space="preserve">Zhotoviteli předané a jím převzaté zadávací dokumentace ze </w:t>
      </w:r>
      <w:r w:rsidRPr="00130C98">
        <w:rPr>
          <w:rFonts w:ascii="Arial" w:hAnsi="Arial" w:cs="Arial"/>
          <w:sz w:val="20"/>
          <w:szCs w:val="20"/>
        </w:rPr>
        <w:t xml:space="preserve">dne </w:t>
      </w:r>
      <w:r w:rsidR="00591C13" w:rsidRPr="006F1C34">
        <w:rPr>
          <w:rFonts w:ascii="Arial" w:hAnsi="Arial" w:cs="Arial"/>
          <w:sz w:val="20"/>
          <w:szCs w:val="20"/>
        </w:rPr>
        <w:t>2</w:t>
      </w:r>
      <w:r w:rsidR="006F1C34" w:rsidRPr="006F1C34">
        <w:rPr>
          <w:rFonts w:ascii="Arial" w:hAnsi="Arial" w:cs="Arial"/>
          <w:sz w:val="20"/>
          <w:szCs w:val="20"/>
        </w:rPr>
        <w:t>9</w:t>
      </w:r>
      <w:r w:rsidR="002D09C0" w:rsidRPr="006F1C34">
        <w:rPr>
          <w:rFonts w:ascii="Arial" w:hAnsi="Arial" w:cs="Arial"/>
          <w:sz w:val="20"/>
          <w:szCs w:val="20"/>
        </w:rPr>
        <w:t xml:space="preserve">. </w:t>
      </w:r>
      <w:r w:rsidR="00A42C54" w:rsidRPr="006F1C34">
        <w:rPr>
          <w:rFonts w:ascii="Arial" w:hAnsi="Arial" w:cs="Arial"/>
          <w:sz w:val="20"/>
          <w:szCs w:val="20"/>
        </w:rPr>
        <w:t>7</w:t>
      </w:r>
      <w:r w:rsidR="002D09C0" w:rsidRPr="006F1C34">
        <w:rPr>
          <w:rFonts w:ascii="Arial" w:hAnsi="Arial" w:cs="Arial"/>
          <w:sz w:val="20"/>
          <w:szCs w:val="20"/>
        </w:rPr>
        <w:t>. 201</w:t>
      </w:r>
      <w:r w:rsidR="00130C98" w:rsidRPr="006F1C34">
        <w:rPr>
          <w:rFonts w:ascii="Arial" w:hAnsi="Arial" w:cs="Arial"/>
          <w:sz w:val="20"/>
          <w:szCs w:val="20"/>
        </w:rPr>
        <w:t>5</w:t>
      </w:r>
      <w:r w:rsidRPr="00CB212D">
        <w:rPr>
          <w:rFonts w:ascii="Arial" w:hAnsi="Arial" w:cs="Arial"/>
          <w:sz w:val="20"/>
          <w:szCs w:val="20"/>
        </w:rPr>
        <w:t xml:space="preserve"> k</w:t>
      </w:r>
      <w:r w:rsidRPr="006E5E97">
        <w:rPr>
          <w:rFonts w:ascii="Arial" w:hAnsi="Arial" w:cs="Arial"/>
          <w:sz w:val="20"/>
          <w:szCs w:val="20"/>
        </w:rPr>
        <w:t xml:space="preserve"> zakázce č.</w:t>
      </w:r>
      <w:r w:rsidR="00457939" w:rsidRPr="006E5E97">
        <w:rPr>
          <w:rFonts w:ascii="Arial" w:hAnsi="Arial" w:cs="Arial"/>
          <w:sz w:val="20"/>
          <w:szCs w:val="20"/>
        </w:rPr>
        <w:t xml:space="preserve"> </w:t>
      </w:r>
      <w:r w:rsidR="00BE52C3">
        <w:rPr>
          <w:rFonts w:ascii="Arial" w:hAnsi="Arial" w:cs="Arial"/>
          <w:sz w:val="20"/>
          <w:szCs w:val="20"/>
        </w:rPr>
        <w:t>192</w:t>
      </w:r>
      <w:r w:rsidR="00457939" w:rsidRPr="006E5E97">
        <w:rPr>
          <w:rFonts w:ascii="Arial" w:hAnsi="Arial" w:cs="Arial"/>
          <w:sz w:val="20"/>
          <w:szCs w:val="20"/>
        </w:rPr>
        <w:t>/1</w:t>
      </w:r>
      <w:r w:rsidR="002B15D0">
        <w:rPr>
          <w:rFonts w:ascii="Arial" w:hAnsi="Arial" w:cs="Arial"/>
          <w:sz w:val="20"/>
          <w:szCs w:val="20"/>
        </w:rPr>
        <w:t>5</w:t>
      </w:r>
      <w:r w:rsidR="00457939" w:rsidRPr="006E5E97">
        <w:rPr>
          <w:rFonts w:ascii="Arial" w:hAnsi="Arial" w:cs="Arial"/>
          <w:sz w:val="20"/>
          <w:szCs w:val="20"/>
        </w:rPr>
        <w:t>/OCN</w:t>
      </w:r>
      <w:r w:rsidRPr="006E5E97">
        <w:rPr>
          <w:rFonts w:ascii="Arial" w:hAnsi="Arial" w:cs="Arial"/>
          <w:sz w:val="20"/>
          <w:szCs w:val="20"/>
        </w:rPr>
        <w:t>, nazvané „</w:t>
      </w:r>
      <w:r w:rsidR="00F65BF6">
        <w:rPr>
          <w:rFonts w:ascii="Arial" w:hAnsi="Arial" w:cs="Arial"/>
          <w:sz w:val="20"/>
          <w:szCs w:val="20"/>
        </w:rPr>
        <w:t>Rekonstrukce koncového zařízení Hněvice</w:t>
      </w:r>
      <w:r w:rsidR="00BE52C3">
        <w:rPr>
          <w:rFonts w:ascii="Arial" w:hAnsi="Arial" w:cs="Arial"/>
          <w:sz w:val="20"/>
          <w:szCs w:val="20"/>
        </w:rPr>
        <w:t xml:space="preserve"> – přemontáž pohonů</w:t>
      </w:r>
      <w:r w:rsidR="00F65BF6">
        <w:rPr>
          <w:rFonts w:ascii="Arial" w:hAnsi="Arial" w:cs="Arial"/>
          <w:sz w:val="20"/>
          <w:szCs w:val="20"/>
        </w:rPr>
        <w:t>“</w:t>
      </w:r>
      <w:r w:rsidR="006E5E97" w:rsidRPr="006E5E97">
        <w:rPr>
          <w:rFonts w:ascii="Arial" w:hAnsi="Arial" w:cs="Arial"/>
          <w:sz w:val="20"/>
          <w:szCs w:val="20"/>
        </w:rPr>
        <w:t>, včetně jejích příloh (dále jen „</w:t>
      </w:r>
      <w:r w:rsidR="006E5E97" w:rsidRPr="006E5E97">
        <w:rPr>
          <w:rFonts w:ascii="Arial" w:hAnsi="Arial" w:cs="Arial"/>
          <w:b/>
          <w:i/>
          <w:sz w:val="20"/>
          <w:szCs w:val="20"/>
        </w:rPr>
        <w:t>Zadávací dokumentace)</w:t>
      </w:r>
    </w:p>
    <w:p w:rsidR="00B20BE0" w:rsidRDefault="00B20BE0" w:rsidP="00F65BF6">
      <w:pPr>
        <w:pStyle w:val="Odstavec2"/>
        <w:numPr>
          <w:ilvl w:val="0"/>
          <w:numId w:val="36"/>
        </w:numPr>
        <w:ind w:left="1134" w:hanging="425"/>
      </w:pPr>
      <w:r w:rsidRPr="006E5E97">
        <w:rPr>
          <w:rFonts w:cs="Arial"/>
        </w:rPr>
        <w:t xml:space="preserve">nabídky Zhotovitele č. </w:t>
      </w:r>
      <w:r w:rsidR="002B15D0" w:rsidRPr="002B15D0">
        <w:rPr>
          <w:rFonts w:cs="Arial"/>
          <w:highlight w:val="yellow"/>
        </w:rPr>
        <w:t>………..</w:t>
      </w:r>
      <w:r w:rsidRPr="006E5E97">
        <w:rPr>
          <w:rFonts w:cs="Arial"/>
        </w:rPr>
        <w:t xml:space="preserve"> ze dne </w:t>
      </w:r>
      <w:r w:rsidR="002B15D0" w:rsidRPr="002B15D0">
        <w:rPr>
          <w:rFonts w:cs="Arial"/>
          <w:highlight w:val="yellow"/>
        </w:rPr>
        <w:t>………</w:t>
      </w:r>
      <w:r w:rsidR="002B15D0">
        <w:rPr>
          <w:rFonts w:cs="Arial"/>
        </w:rPr>
        <w:t>.</w:t>
      </w:r>
      <w:r w:rsidRPr="006E5E97">
        <w:rPr>
          <w:rFonts w:cs="Arial"/>
        </w:rPr>
        <w:t xml:space="preserve"> podané do výběrového řízení k zakázce </w:t>
      </w:r>
      <w:r w:rsidR="00AF68B0" w:rsidRPr="006E5E97">
        <w:rPr>
          <w:rFonts w:cs="Arial"/>
        </w:rPr>
        <w:t>dle Zadávací dokumentace</w:t>
      </w:r>
      <w:r w:rsidRPr="006E5E97">
        <w:rPr>
          <w:rFonts w:cs="Arial"/>
        </w:rPr>
        <w:t xml:space="preserve"> (dále jen „</w:t>
      </w:r>
      <w:r w:rsidRPr="006E5E97">
        <w:rPr>
          <w:rFonts w:cs="Arial"/>
          <w:b/>
          <w:i/>
        </w:rPr>
        <w:t>Nabídka</w:t>
      </w:r>
      <w:r>
        <w:t>“),</w:t>
      </w:r>
    </w:p>
    <w:p w:rsidR="00B20BE0" w:rsidRDefault="00AF68B0" w:rsidP="00AF68B0">
      <w:pPr>
        <w:pStyle w:val="Odstavec2"/>
      </w:pPr>
      <w:r w:rsidRPr="00AF68B0">
        <w:t>V případě rozporu mezi jednotlivými dokumenty Závazných podkladů má přednost Zadávací dokumentace.</w:t>
      </w:r>
    </w:p>
    <w:p w:rsidR="00AF68B0" w:rsidRDefault="00AF68B0" w:rsidP="00AF68B0">
      <w:pPr>
        <w:pStyle w:val="Odstavec2"/>
      </w:pPr>
      <w:r w:rsidRPr="00AF68B0">
        <w:t xml:space="preserve">Zhotovitel odpovídá za kompletnost Nabídky a za skutečnost, že Nabídka zajišťuje provedení </w:t>
      </w:r>
      <w:r w:rsidR="006B0369">
        <w:t>D</w:t>
      </w:r>
      <w:r w:rsidRPr="00AF68B0">
        <w:t>íla podle Zadávací dokumentace v celém jeho rozsahu a se všemi jeho součástmi.</w:t>
      </w:r>
    </w:p>
    <w:p w:rsidR="00F7257A" w:rsidRDefault="00F7257A" w:rsidP="00DD6392">
      <w:pPr>
        <w:pStyle w:val="Odstavec2"/>
      </w:pPr>
      <w:r w:rsidRPr="00F65BF6">
        <w:rPr>
          <w:rFonts w:cs="Arial"/>
          <w:bCs/>
        </w:rPr>
        <w:t xml:space="preserve">Zhotovitel prohlašuje, že výše zmíněné </w:t>
      </w:r>
      <w:r>
        <w:rPr>
          <w:rFonts w:cs="Arial"/>
          <w:bCs/>
        </w:rPr>
        <w:t xml:space="preserve">Závazné </w:t>
      </w:r>
      <w:r w:rsidRPr="00F65BF6">
        <w:rPr>
          <w:rFonts w:cs="Arial"/>
          <w:bCs/>
        </w:rPr>
        <w:t xml:space="preserve">podklady pečlivě prostudoval a prohlašuje, že podle nich lze zhotovit bezvadné </w:t>
      </w:r>
      <w:r>
        <w:rPr>
          <w:rFonts w:cs="Arial"/>
          <w:bCs/>
        </w:rPr>
        <w:t>D</w:t>
      </w:r>
      <w:r w:rsidRPr="00F65BF6">
        <w:rPr>
          <w:rFonts w:cs="Arial"/>
          <w:bCs/>
        </w:rPr>
        <w:t xml:space="preserve">ílo </w:t>
      </w:r>
      <w:r>
        <w:rPr>
          <w:rFonts w:cs="Arial"/>
          <w:bCs/>
        </w:rPr>
        <w:t>dosahujících požadovaných parametrů</w:t>
      </w:r>
      <w:r w:rsidRPr="00F65BF6">
        <w:rPr>
          <w:rFonts w:cs="Arial"/>
          <w:bCs/>
        </w:rPr>
        <w:t>.</w:t>
      </w:r>
    </w:p>
    <w:p w:rsidR="00F65BF6" w:rsidRDefault="00536BB2" w:rsidP="00536BB2">
      <w:pPr>
        <w:pStyle w:val="Odstavec2"/>
      </w:pPr>
      <w:r>
        <w:t xml:space="preserve">Zhotovitel </w:t>
      </w:r>
      <w:r w:rsidR="00CB11A3">
        <w:t xml:space="preserve">se zavazuje a je povinen zpracovat veškerou dokumentaci nutnou pro provedení Díla Zhotovitelem. Zhotovitel </w:t>
      </w:r>
      <w:r>
        <w:t xml:space="preserve">vypracuje </w:t>
      </w:r>
      <w:r w:rsidR="00CB11A3">
        <w:t xml:space="preserve">veškerou technickou </w:t>
      </w:r>
      <w:r>
        <w:t xml:space="preserve">dokumentaci </w:t>
      </w:r>
      <w:r w:rsidRPr="00F72E8C">
        <w:t xml:space="preserve">v souladu se Zadávací dokumentací </w:t>
      </w:r>
      <w:r w:rsidR="00CB11A3">
        <w:t xml:space="preserve">a </w:t>
      </w:r>
      <w:r w:rsidRPr="00F72E8C">
        <w:t>v termínu podle Harmonogramu plnění</w:t>
      </w:r>
      <w:r>
        <w:t xml:space="preserve"> a v rozsahu dle požadavků Objednatele</w:t>
      </w:r>
      <w:r w:rsidR="00F65BF6">
        <w:t>.</w:t>
      </w:r>
    </w:p>
    <w:p w:rsidR="00CB11A3" w:rsidRDefault="00CB11A3" w:rsidP="00CB11A3">
      <w:pPr>
        <w:pStyle w:val="Odstavec2"/>
      </w:pPr>
      <w:r>
        <w:lastRenderedPageBreak/>
        <w:t xml:space="preserve">Zhotovitel se touto Smlouvou zavazuje a jako součást Díla zpracuje analýzu rizik spojených s prováděním předmětu Díla a tuto analýzu Zhotovitel předloží Objednateli nejpozději v den převzetí </w:t>
      </w:r>
      <w:r w:rsidR="00E62867">
        <w:t>S</w:t>
      </w:r>
      <w:r>
        <w:t>taveniště Zhotovitelem.</w:t>
      </w:r>
    </w:p>
    <w:p w:rsidR="00457939" w:rsidRPr="007E0650" w:rsidRDefault="00DD6392" w:rsidP="00DD6392">
      <w:pPr>
        <w:pStyle w:val="Odstavec2"/>
      </w:pPr>
      <w:r w:rsidRPr="007E0650">
        <w:t>Objednatel zajistí pro realizaci Díla</w:t>
      </w:r>
      <w:r w:rsidR="00536BB2" w:rsidRPr="007E0650">
        <w:t xml:space="preserve"> </w:t>
      </w:r>
      <w:r w:rsidR="00CB11A3">
        <w:t xml:space="preserve">zejména </w:t>
      </w:r>
      <w:r w:rsidR="00536BB2" w:rsidRPr="007E0650">
        <w:t>následující činnosti</w:t>
      </w:r>
      <w:r w:rsidRPr="007E0650">
        <w:t xml:space="preserve">: </w:t>
      </w:r>
    </w:p>
    <w:p w:rsidR="008B2868" w:rsidRPr="00832344" w:rsidRDefault="008B2868" w:rsidP="00457939">
      <w:pPr>
        <w:pStyle w:val="Odstavec2"/>
        <w:numPr>
          <w:ilvl w:val="0"/>
          <w:numId w:val="37"/>
        </w:numPr>
      </w:pPr>
      <w:r w:rsidRPr="00832344">
        <w:t>vstupy do areál</w:t>
      </w:r>
      <w:r w:rsidR="00E62867">
        <w:t>u</w:t>
      </w:r>
      <w:r w:rsidRPr="00832344">
        <w:t xml:space="preserve"> sklad</w:t>
      </w:r>
      <w:r w:rsidR="00E62867">
        <w:t>u</w:t>
      </w:r>
      <w:r w:rsidRPr="00832344">
        <w:t xml:space="preserve"> </w:t>
      </w:r>
      <w:r w:rsidR="00563E88">
        <w:t xml:space="preserve">Objednatele </w:t>
      </w:r>
      <w:r w:rsidRPr="00832344">
        <w:t xml:space="preserve">(sklad </w:t>
      </w:r>
      <w:r w:rsidR="00CB11A3">
        <w:t xml:space="preserve">pohonných hmot </w:t>
      </w:r>
      <w:r w:rsidRPr="00A34318">
        <w:t>Hněvice</w:t>
      </w:r>
      <w:r w:rsidRPr="00832344">
        <w:t xml:space="preserve">) pro </w:t>
      </w:r>
      <w:r w:rsidR="00CB11A3">
        <w:t>osoby</w:t>
      </w:r>
      <w:r w:rsidR="00CB11A3" w:rsidRPr="00832344">
        <w:t xml:space="preserve"> </w:t>
      </w:r>
      <w:r w:rsidRPr="00832344">
        <w:t xml:space="preserve">a techniku Zhotovitele za dodržení bezpečnostních a ostatních </w:t>
      </w:r>
      <w:r w:rsidR="00563E88">
        <w:t xml:space="preserve">vnitřních </w:t>
      </w:r>
      <w:r w:rsidRPr="00832344">
        <w:t>předpisů Objednatele</w:t>
      </w:r>
    </w:p>
    <w:p w:rsidR="007E0650" w:rsidRDefault="008B2868" w:rsidP="00832344">
      <w:pPr>
        <w:pStyle w:val="Odstavec2"/>
        <w:numPr>
          <w:ilvl w:val="0"/>
          <w:numId w:val="37"/>
        </w:numPr>
        <w:ind w:left="924" w:hanging="357"/>
      </w:pPr>
      <w:r w:rsidRPr="00832344">
        <w:t xml:space="preserve">zajištění nezbytných odstávek produktovodu nutných pro realizaci </w:t>
      </w:r>
      <w:r w:rsidR="00563E88">
        <w:t>D</w:t>
      </w:r>
      <w:r w:rsidRPr="00832344">
        <w:t xml:space="preserve">íla dle odsouhlaseného </w:t>
      </w:r>
      <w:r w:rsidR="00563E88">
        <w:t>H</w:t>
      </w:r>
      <w:r w:rsidRPr="00832344">
        <w:t xml:space="preserve">armonogramu plnění </w:t>
      </w:r>
    </w:p>
    <w:p w:rsidR="00832344" w:rsidRPr="00832344" w:rsidRDefault="00832344" w:rsidP="00832344">
      <w:pPr>
        <w:pStyle w:val="Odstavec2"/>
        <w:numPr>
          <w:ilvl w:val="0"/>
          <w:numId w:val="37"/>
        </w:numPr>
        <w:ind w:left="924" w:hanging="357"/>
      </w:pPr>
      <w:r w:rsidRPr="00832344">
        <w:t xml:space="preserve">požární asistenci v případě potřeby a na vyžádání </w:t>
      </w:r>
      <w:r w:rsidR="002B15D0">
        <w:t>Zhotovitele</w:t>
      </w:r>
    </w:p>
    <w:p w:rsidR="00474E63" w:rsidRDefault="0099258E" w:rsidP="00474E63">
      <w:pPr>
        <w:pStyle w:val="Odstavec2"/>
        <w:numPr>
          <w:ilvl w:val="0"/>
          <w:numId w:val="37"/>
        </w:numPr>
        <w:rPr>
          <w:rFonts w:cs="Arial"/>
        </w:rPr>
      </w:pPr>
      <w:r w:rsidRPr="0099258E">
        <w:rPr>
          <w:rFonts w:cs="Arial"/>
        </w:rPr>
        <w:t xml:space="preserve">seznámení s vnitřními </w:t>
      </w:r>
      <w:r w:rsidRPr="004F2E8D">
        <w:rPr>
          <w:rFonts w:cs="Arial"/>
        </w:rPr>
        <w:t>předpisy Objednatele</w:t>
      </w:r>
      <w:r w:rsidR="007E0650">
        <w:rPr>
          <w:rFonts w:cs="Arial"/>
        </w:rPr>
        <w:t>, zejména v oblasti PO, BOZP, PHZ apod.</w:t>
      </w:r>
    </w:p>
    <w:p w:rsidR="003152D9" w:rsidRPr="003152D9" w:rsidRDefault="003152D9" w:rsidP="00832344">
      <w:pPr>
        <w:pStyle w:val="Odstavec2"/>
        <w:rPr>
          <w:rFonts w:cs="Arial"/>
        </w:rPr>
      </w:pPr>
      <w:r w:rsidRPr="003152D9">
        <w:rPr>
          <w:rFonts w:cs="Arial"/>
          <w:color w:val="000000" w:themeColor="text1"/>
        </w:rPr>
        <w:t xml:space="preserve">Zhotovitel </w:t>
      </w:r>
      <w:r w:rsidRPr="003152D9">
        <w:rPr>
          <w:rFonts w:cs="Arial"/>
        </w:rPr>
        <w:t>se zavazuje průběžně provádět veškeré potřebné zkoušky, měření a atesty k prokázání kvalitativních parametrů předmětu Díla a Zhotovitel je povinen umožnit přítomnost osob Objednatele při provádění potřebných zkoušek, měření a atestů k prokázání kvalitativních parametrů předmětu Díla</w:t>
      </w:r>
      <w:r w:rsidR="006E5E97">
        <w:rPr>
          <w:rFonts w:cs="Arial"/>
        </w:rPr>
        <w:t>.</w:t>
      </w:r>
    </w:p>
    <w:p w:rsidR="00832344" w:rsidRPr="00832344" w:rsidRDefault="00DD57F1" w:rsidP="00DD57F1">
      <w:pPr>
        <w:pStyle w:val="Odstavec2"/>
      </w:pPr>
      <w:r w:rsidRPr="00832344">
        <w:t xml:space="preserve">Zhotovitel se zavazuje </w:t>
      </w:r>
      <w:r w:rsidRPr="007E0650">
        <w:t>provést vyzkoušení Díla spočívající</w:t>
      </w:r>
      <w:r w:rsidRPr="00832344">
        <w:t xml:space="preserve"> </w:t>
      </w:r>
      <w:r w:rsidR="00B47C59">
        <w:t xml:space="preserve">zejména </w:t>
      </w:r>
      <w:r w:rsidRPr="00832344">
        <w:t>v provedení těchto zkoušek</w:t>
      </w:r>
      <w:r w:rsidR="00832344" w:rsidRPr="00832344">
        <w:t>:</w:t>
      </w:r>
    </w:p>
    <w:p w:rsidR="00DD57F1" w:rsidRDefault="0028305F" w:rsidP="00832344">
      <w:pPr>
        <w:pStyle w:val="Odstavec2"/>
        <w:numPr>
          <w:ilvl w:val="0"/>
          <w:numId w:val="40"/>
        </w:numPr>
      </w:pPr>
      <w:r>
        <w:t xml:space="preserve">výchozí revizní zprávy o </w:t>
      </w:r>
      <w:r w:rsidR="00832344" w:rsidRPr="00474E63">
        <w:t>zkoušk</w:t>
      </w:r>
      <w:r>
        <w:t>ách</w:t>
      </w:r>
      <w:r w:rsidR="00832344" w:rsidRPr="00474E63">
        <w:t xml:space="preserve"> </w:t>
      </w:r>
      <w:r w:rsidR="00BE52C3">
        <w:t>zařízení</w:t>
      </w:r>
      <w:r>
        <w:t xml:space="preserve"> (vč. TIČR)</w:t>
      </w:r>
    </w:p>
    <w:p w:rsidR="00BD04D9" w:rsidRPr="00474E63" w:rsidRDefault="00D557F6" w:rsidP="00832344">
      <w:pPr>
        <w:pStyle w:val="Odstavec2"/>
        <w:numPr>
          <w:ilvl w:val="0"/>
          <w:numId w:val="40"/>
        </w:numPr>
      </w:pPr>
      <w:r>
        <w:t>funkční zkoušky a k</w:t>
      </w:r>
      <w:r w:rsidR="00BD04D9">
        <w:t>omplexní zkoušky – celého zařízení při zahájení provozu, budou vyzkoušeny veškeré armatury a zařízení</w:t>
      </w:r>
      <w:r w:rsidR="0046679E">
        <w:t xml:space="preserve">, </w:t>
      </w:r>
    </w:p>
    <w:p w:rsidR="0099258E" w:rsidRPr="004F2E8D" w:rsidRDefault="003152D9" w:rsidP="004F2E8D">
      <w:pPr>
        <w:pStyle w:val="Odstavec2"/>
        <w:rPr>
          <w:rFonts w:cs="Arial"/>
        </w:rPr>
      </w:pPr>
      <w:r w:rsidRPr="003152D9">
        <w:rPr>
          <w:rFonts w:cs="Arial"/>
        </w:rPr>
        <w:t xml:space="preserve">Práce na Díle </w:t>
      </w:r>
      <w:r w:rsidR="002B15D0">
        <w:rPr>
          <w:rFonts w:cs="Arial"/>
        </w:rPr>
        <w:t>může být</w:t>
      </w:r>
      <w:r w:rsidRPr="003152D9">
        <w:rPr>
          <w:rFonts w:cs="Arial"/>
        </w:rPr>
        <w:t xml:space="preserve"> částečně prováděna v prostředí s vysokým požárním nebezpečím (Zóny s nebezpečím výbuchu 1, 2), čemuž musí odpovídat strojní vybavení Zhotovitele, metody používání osobních ochranných </w:t>
      </w:r>
      <w:r w:rsidR="0099258E">
        <w:rPr>
          <w:rFonts w:cs="Arial"/>
        </w:rPr>
        <w:t xml:space="preserve">pracovních </w:t>
      </w:r>
      <w:r w:rsidRPr="003152D9">
        <w:rPr>
          <w:rFonts w:cs="Arial"/>
        </w:rPr>
        <w:t xml:space="preserve">prostředků, zvláštní režim prací atd. V případě, že Zhotovitel nezajistí veškerá opatření k zajištění bezpečnosti a ochrany při práci v souladu s legislativou, nebudou pracovníci či technika Zhotovitele vpuštěny/a do dotčených prostor Objednatele </w:t>
      </w:r>
      <w:r w:rsidR="0099258E">
        <w:rPr>
          <w:rFonts w:cs="Arial"/>
        </w:rPr>
        <w:t xml:space="preserve">či na staveniště </w:t>
      </w:r>
      <w:r w:rsidRPr="003152D9">
        <w:rPr>
          <w:rFonts w:cs="Arial"/>
        </w:rPr>
        <w:t>a touto skutečností způsobené zpoždění bude považováno za překážku na straně Zhotovitele, za něž nese Zhotovitel zodpovědnost</w:t>
      </w:r>
      <w:r>
        <w:rPr>
          <w:rFonts w:cs="Arial"/>
        </w:rPr>
        <w:t>.</w:t>
      </w:r>
    </w:p>
    <w:p w:rsidR="00817E17" w:rsidRPr="00474E63" w:rsidRDefault="0099258E" w:rsidP="004F2E8D">
      <w:pPr>
        <w:pStyle w:val="Odstavec2"/>
      </w:pPr>
      <w:r>
        <w:t xml:space="preserve">Zhotovitel se zavazuje, že provede Dílo pouze prostřednictvím odborně způsobilých a </w:t>
      </w:r>
      <w:r w:rsidRPr="00474E63">
        <w:t>kvalifikovaných osob</w:t>
      </w:r>
      <w:r w:rsidR="00FC58FF">
        <w:t>.</w:t>
      </w:r>
      <w:r w:rsidRPr="00474E63">
        <w:t xml:space="preserve"> </w:t>
      </w:r>
    </w:p>
    <w:p w:rsidR="0099258E" w:rsidRPr="00474E63" w:rsidRDefault="00817E17" w:rsidP="00817E17">
      <w:pPr>
        <w:pStyle w:val="Odstavec2"/>
        <w:rPr>
          <w:rFonts w:cs="Arial"/>
        </w:rPr>
      </w:pPr>
      <w:r w:rsidRPr="00474E63">
        <w:rPr>
          <w:rFonts w:cs="Arial"/>
        </w:rPr>
        <w:t>Zhotovitel</w:t>
      </w:r>
      <w:r w:rsidRPr="00474E63">
        <w:t xml:space="preserve"> prohlašuje, že pro práce na Díle prováděné Zhotovitelem na základě této Smlouvy užije pouze osoby, jež budou předem ze strany Objednatele schváleni</w:t>
      </w:r>
      <w:r w:rsidR="00591C13">
        <w:t xml:space="preserve">. </w:t>
      </w:r>
      <w:r w:rsidR="004F2E8D" w:rsidRPr="00921D0D">
        <w:t>Zhotovitel se z</w:t>
      </w:r>
      <w:r w:rsidR="004F2E8D" w:rsidRPr="00EB4490">
        <w:t xml:space="preserve">avazuje </w:t>
      </w:r>
      <w:r w:rsidR="0099258E" w:rsidRPr="00D1282E">
        <w:t>nejpozději před zahájením vlastních p</w:t>
      </w:r>
      <w:r w:rsidR="0099258E" w:rsidRPr="00817E17">
        <w:t xml:space="preserve">rací na Díle předat Objednateli jmenný seznam pracovníků a osob na straně Zhotovitele podílejících se na Díle a rovněž seznam techniky a vozidel, jež bude Zhotovitel užívat a pro něž Objednatel zajistí povolení pro vstup a </w:t>
      </w:r>
      <w:r w:rsidR="0099258E" w:rsidRPr="00474E63">
        <w:t>vjezd do areálu skladu pohonných hmot Objednatele – Hněvice.</w:t>
      </w:r>
      <w:r w:rsidRPr="00474E63">
        <w:t xml:space="preserve"> V seznamu osob bude uvedeno vyjma jména, příjmení a bydliště osoby rovněž číslo občanského průkazu či jiného dokladu sloužícím k prokázání totožnosti dotčené osoby.</w:t>
      </w:r>
    </w:p>
    <w:p w:rsidR="00921D0D" w:rsidRPr="00921D0D" w:rsidRDefault="00817E17" w:rsidP="004C11EB">
      <w:pPr>
        <w:pStyle w:val="Odstavec3"/>
        <w:rPr>
          <w:rFonts w:cs="Arial"/>
        </w:rPr>
      </w:pPr>
      <w:r w:rsidRPr="004C11EB">
        <w:t>Bez sdělení identifikačních údajů osob provádějících práce na Díle na straně Zhotovitele nebudou takové osoby k realizaci prací na Díle v místě plnění vpuštěny, a tuto skutečnost nelze považovat za neposkytnutí součinnosti ze strany Objednatele a Zhotovitel nemá právo uplatňovat žádné sankce vůči Objednateli.</w:t>
      </w:r>
    </w:p>
    <w:p w:rsidR="00817E17" w:rsidRPr="00474E63" w:rsidRDefault="00921D0D" w:rsidP="004C11EB">
      <w:pPr>
        <w:pStyle w:val="Odstavec3"/>
        <w:rPr>
          <w:rFonts w:cs="Arial"/>
        </w:rPr>
      </w:pPr>
      <w:r>
        <w:t xml:space="preserve">Objednatel je rovněž oprávněn kontrolovat osoby – provádět kontrolu osob, které se pohybují po </w:t>
      </w:r>
      <w:r w:rsidR="00FC58FF">
        <w:t>S</w:t>
      </w:r>
      <w:r>
        <w:t xml:space="preserve">taveništi. V případě, že osoby na straně Zhotovitele nacházející se na </w:t>
      </w:r>
      <w:r w:rsidR="00FC58FF">
        <w:t>S</w:t>
      </w:r>
      <w:r>
        <w:t xml:space="preserve">taveništi nebudou osoby schválené Objednatelem a uvedené v seznamu osob, jež Zhotovitel je povinen předat Objednateli, je Objednatel oprávněn vykázat tyto osoby ze </w:t>
      </w:r>
      <w:r w:rsidR="00FC58FF">
        <w:t>S</w:t>
      </w:r>
      <w:r>
        <w:t xml:space="preserve">taveniště a po Zhotoviteli požadovat sjednané smluvní pokuty. Zhotovitel v takovém </w:t>
      </w:r>
      <w:r w:rsidRPr="00474E63">
        <w:t>případě nemá právo uplatňovat jakékoli sankce vůči Objednateli.</w:t>
      </w:r>
    </w:p>
    <w:p w:rsidR="00817E17" w:rsidRPr="00474E63" w:rsidRDefault="00817E17" w:rsidP="00817E17">
      <w:pPr>
        <w:pStyle w:val="Odstavec2"/>
      </w:pPr>
      <w:r w:rsidRPr="00474E63">
        <w:t>Objednatel se zavazuje proškolit Zhotovitele z vnitřních předpisů Objednatele vztahující se k provádění Díla Zhotovitelem v konkrétní</w:t>
      </w:r>
      <w:r w:rsidR="00274151">
        <w:t>m</w:t>
      </w:r>
      <w:r w:rsidRPr="00474E63">
        <w:t xml:space="preserve"> míst</w:t>
      </w:r>
      <w:r w:rsidR="00274151">
        <w:t>ě</w:t>
      </w:r>
      <w:r w:rsidRPr="00474E63">
        <w:t xml:space="preserve"> plnění a ve vztahu k chování osob v areálech provozu Objednatele.</w:t>
      </w:r>
      <w:r w:rsidR="006C1726" w:rsidRPr="00474E63">
        <w:t xml:space="preserve"> </w:t>
      </w:r>
      <w:r w:rsidRPr="00474E63">
        <w:t>Objednatel seznámí Zhotovitele se specifickými předpisy v oblasti ochrany a bezpečnosti zdraví při práci, s vnitřními předpisy Objednatele a dalšími požadavky a omezujícímu podmínkami platnými pro pohyb osob v areálech skladů pohonných hmot Objednatele</w:t>
      </w:r>
      <w:r w:rsidR="00274151">
        <w:t>.</w:t>
      </w:r>
      <w:r w:rsidR="006C1726" w:rsidRPr="00474E63">
        <w:t xml:space="preserve"> </w:t>
      </w:r>
    </w:p>
    <w:p w:rsidR="00817E17" w:rsidRPr="006C1726" w:rsidRDefault="00817E17" w:rsidP="004C11EB">
      <w:pPr>
        <w:pStyle w:val="Odstavec3"/>
        <w:rPr>
          <w:rFonts w:cs="Arial"/>
        </w:rPr>
      </w:pPr>
      <w:r w:rsidRPr="006C1726">
        <w:lastRenderedPageBreak/>
        <w:t>Zhotovitel je povinen zajistit seznámení osob na straně Zhotovitele s vnitřními předpisy Objednatele.</w:t>
      </w:r>
    </w:p>
    <w:p w:rsidR="00DD57F1" w:rsidRPr="00DD57F1" w:rsidRDefault="00DD57F1" w:rsidP="00DD57F1">
      <w:pPr>
        <w:pStyle w:val="Odstavec2"/>
      </w:pPr>
      <w:r w:rsidRPr="00DD57F1">
        <w:t>Za dodržování a plnění povinností v </w:t>
      </w:r>
      <w:r w:rsidRPr="00274151">
        <w:t>oblasti bezpečnosti a ochrany zdraví při práci</w:t>
      </w:r>
      <w:r w:rsidRPr="00DD57F1">
        <w:t xml:space="preserve"> při provádění Díla dle této Smlouvy je za Objednatele pověřen zaměstnanec Objednatele jmenovaný Objednatelem a uvedený v protokolu o předání </w:t>
      </w:r>
      <w:r w:rsidR="00FC58FF">
        <w:t>S</w:t>
      </w:r>
      <w:r w:rsidRPr="00DD57F1">
        <w:t xml:space="preserve">taveniště Zhotoviteli. Smluvní strany se dohodly, že </w:t>
      </w:r>
      <w:r w:rsidRPr="00417BED">
        <w:t xml:space="preserve">bude plnit úlohu koordinace provádění opatření k zajištění BOZP zaměstnanců Objednatele a </w:t>
      </w:r>
      <w:r w:rsidRPr="00DD57F1">
        <w:t>Zhotovitele a postupů k jejich splnění.</w:t>
      </w:r>
    </w:p>
    <w:p w:rsidR="00C30D59" w:rsidRDefault="007F3FC6" w:rsidP="006F1C34">
      <w:pPr>
        <w:pStyle w:val="lnek"/>
        <w:spacing w:before="480"/>
        <w:ind w:left="17"/>
      </w:pPr>
      <w:r w:rsidRPr="00280022">
        <w:rPr>
          <w:rFonts w:eastAsiaTheme="minorEastAsia"/>
        </w:rPr>
        <w:t>Místo</w:t>
      </w:r>
      <w:r w:rsidRPr="007F3FC6">
        <w:t xml:space="preserve"> a doba plnění</w:t>
      </w:r>
    </w:p>
    <w:p w:rsidR="002D10DD" w:rsidRDefault="007F3FC6" w:rsidP="002D10DD">
      <w:pPr>
        <w:pStyle w:val="Odstavec2"/>
      </w:pPr>
      <w:r w:rsidRPr="007F3FC6">
        <w:t xml:space="preserve">Místem plnění je: </w:t>
      </w:r>
      <w:r w:rsidR="00274151">
        <w:t>ČEPRO, a.s., sklad Hněvice, objekt koncového zařízení</w:t>
      </w:r>
      <w:r w:rsidR="00FC5775">
        <w:t>.</w:t>
      </w:r>
    </w:p>
    <w:p w:rsidR="002D10DD" w:rsidRPr="002D10DD" w:rsidRDefault="002D10DD" w:rsidP="002D10DD">
      <w:pPr>
        <w:pStyle w:val="Odstavec2"/>
        <w:rPr>
          <w:rFonts w:cs="Arial"/>
        </w:rPr>
      </w:pPr>
      <w:r w:rsidRPr="002D10DD">
        <w:rPr>
          <w:rFonts w:cs="Arial"/>
        </w:rPr>
        <w:t>Zhotovitel je povinen dodržet místo a umístění Díla. Nedodržení umístění Díla či jakékoli části Díla je považováno za vadu plnění Zhotovitele a Zhotovitel je povinen takovou vadu odstranit na vlastní náklady, tj. Zhotovitel je v daném případě povinen na vlastní náklady odstranit původní část Díla či Dílo a dotčené části Díla či Dílo řádně umístit</w:t>
      </w:r>
      <w:r w:rsidR="006E5E97">
        <w:rPr>
          <w:rFonts w:cs="Arial"/>
        </w:rPr>
        <w:t>.</w:t>
      </w:r>
    </w:p>
    <w:p w:rsidR="007F3FC6" w:rsidRDefault="007F3FC6" w:rsidP="007F3FC6">
      <w:pPr>
        <w:pStyle w:val="Odstavec2"/>
      </w:pPr>
      <w:r w:rsidRPr="007F3FC6">
        <w:t>Termíny provedení Díla</w:t>
      </w:r>
      <w:r>
        <w:t>:</w:t>
      </w:r>
    </w:p>
    <w:p w:rsidR="002D10DD" w:rsidRPr="0060340F" w:rsidRDefault="004F2E8D" w:rsidP="0060340F">
      <w:pPr>
        <w:pStyle w:val="lnek"/>
        <w:numPr>
          <w:ilvl w:val="0"/>
          <w:numId w:val="0"/>
        </w:numPr>
        <w:spacing w:before="120"/>
        <w:ind w:left="567"/>
        <w:jc w:val="both"/>
        <w:rPr>
          <w:b w:val="0"/>
          <w:i/>
          <w:sz w:val="20"/>
        </w:rPr>
      </w:pPr>
      <w:r>
        <w:rPr>
          <w:b w:val="0"/>
          <w:sz w:val="20"/>
        </w:rPr>
        <w:t>Termín zahájení realizace Díla</w:t>
      </w:r>
      <w:r w:rsidR="00532051">
        <w:rPr>
          <w:b w:val="0"/>
          <w:sz w:val="20"/>
        </w:rPr>
        <w:t xml:space="preserve"> ve sjednaném místě plnění</w:t>
      </w:r>
      <w:r>
        <w:rPr>
          <w:b w:val="0"/>
          <w:sz w:val="20"/>
        </w:rPr>
        <w:t xml:space="preserve"> je předpokládán </w:t>
      </w:r>
      <w:r w:rsidR="00457DEF">
        <w:rPr>
          <w:b w:val="0"/>
          <w:sz w:val="20"/>
        </w:rPr>
        <w:t>v</w:t>
      </w:r>
      <w:r w:rsidR="00274151">
        <w:rPr>
          <w:b w:val="0"/>
          <w:sz w:val="20"/>
        </w:rPr>
        <w:t> měsíci září</w:t>
      </w:r>
      <w:r w:rsidR="00D14A1F">
        <w:rPr>
          <w:b w:val="0"/>
          <w:sz w:val="20"/>
        </w:rPr>
        <w:t xml:space="preserve"> 2015</w:t>
      </w:r>
      <w:r>
        <w:rPr>
          <w:b w:val="0"/>
          <w:sz w:val="20"/>
        </w:rPr>
        <w:t>, přičemž Smluvní strany se dohodly, že Zhotovitel je povinen zahájit provádění Díla bez zbytečného odkladu po uzavření této Smlouvy dle pokynů Objednatele a v souladu s Harmonogramem plnění</w:t>
      </w:r>
      <w:r w:rsidR="00532051">
        <w:rPr>
          <w:b w:val="0"/>
          <w:sz w:val="20"/>
        </w:rPr>
        <w:t>.</w:t>
      </w:r>
    </w:p>
    <w:p w:rsidR="004F2E8D" w:rsidRDefault="004F2E8D" w:rsidP="00086229">
      <w:pPr>
        <w:ind w:left="567"/>
        <w:rPr>
          <w:rFonts w:cs="Arial"/>
          <w:szCs w:val="20"/>
        </w:rPr>
      </w:pPr>
      <w:r>
        <w:rPr>
          <w:rFonts w:cs="Arial"/>
          <w:szCs w:val="20"/>
        </w:rPr>
        <w:t xml:space="preserve">Lhůta pro dokončení a předání </w:t>
      </w:r>
      <w:r w:rsidRPr="00591C13">
        <w:rPr>
          <w:rFonts w:cs="Arial"/>
          <w:szCs w:val="20"/>
        </w:rPr>
        <w:t xml:space="preserve">Díla </w:t>
      </w:r>
      <w:r w:rsidR="00D14A1F" w:rsidRPr="00591C13">
        <w:rPr>
          <w:rFonts w:cs="Arial"/>
          <w:szCs w:val="20"/>
        </w:rPr>
        <w:t xml:space="preserve">činí </w:t>
      </w:r>
      <w:r w:rsidR="00086229" w:rsidRPr="00591C13">
        <w:rPr>
          <w:rFonts w:cs="Arial"/>
        </w:rPr>
        <w:t>30</w:t>
      </w:r>
      <w:r w:rsidRPr="00591C13">
        <w:rPr>
          <w:rFonts w:cs="Arial"/>
        </w:rPr>
        <w:t xml:space="preserve"> dnů od</w:t>
      </w:r>
      <w:r>
        <w:rPr>
          <w:rFonts w:cs="Arial"/>
        </w:rPr>
        <w:t xml:space="preserve"> data převzetí </w:t>
      </w:r>
      <w:r w:rsidR="00FC58FF">
        <w:rPr>
          <w:rFonts w:cs="Arial"/>
        </w:rPr>
        <w:t>S</w:t>
      </w:r>
      <w:r>
        <w:rPr>
          <w:rFonts w:cs="Arial"/>
        </w:rPr>
        <w:t>taveniště Zhotovitelem od Objednatele.</w:t>
      </w:r>
    </w:p>
    <w:p w:rsidR="00E45BDE" w:rsidRDefault="002D10DD" w:rsidP="007F3FC6">
      <w:pPr>
        <w:pStyle w:val="Odstavec2"/>
        <w:numPr>
          <w:ilvl w:val="0"/>
          <w:numId w:val="0"/>
        </w:numPr>
        <w:ind w:left="567"/>
      </w:pPr>
      <w:r>
        <w:tab/>
        <w:t xml:space="preserve">Dílčí termíny </w:t>
      </w:r>
      <w:r w:rsidR="00D14A1F">
        <w:t xml:space="preserve">provedení Díla </w:t>
      </w:r>
      <w:r>
        <w:t>jsou uvedeny v závazném Harmonogramu plnění</w:t>
      </w:r>
      <w:r w:rsidR="006E5E97">
        <w:t>.</w:t>
      </w:r>
      <w:r w:rsidR="0060340F">
        <w:t xml:space="preserve"> </w:t>
      </w:r>
    </w:p>
    <w:p w:rsidR="007F3FC6" w:rsidRDefault="002F6183" w:rsidP="007F3FC6">
      <w:pPr>
        <w:pStyle w:val="Odstavec2"/>
        <w:numPr>
          <w:ilvl w:val="0"/>
          <w:numId w:val="0"/>
        </w:numPr>
        <w:ind w:left="567"/>
      </w:pPr>
      <w:r w:rsidRPr="00B34A1F">
        <w:t>Zhotovitel je povinen realizovat Dílo v termínech uvedených v Harmonogramu plnění uvedeném v Nabídce, resp. odsouhlaseném Objednatelem</w:t>
      </w:r>
      <w:r w:rsidR="00FC5775">
        <w:t>, jež je součástí této Smlouvy jako příloha č. 1</w:t>
      </w:r>
      <w:r w:rsidRPr="00B34A1F">
        <w:t xml:space="preserve"> (dále </w:t>
      </w:r>
      <w:r w:rsidR="00532051">
        <w:t xml:space="preserve">a výše </w:t>
      </w:r>
      <w:r w:rsidRPr="00B34A1F">
        <w:t>jen „</w:t>
      </w:r>
      <w:r w:rsidRPr="00B34A1F">
        <w:rPr>
          <w:b/>
          <w:i/>
        </w:rPr>
        <w:t>Harmonogram plnění</w:t>
      </w:r>
      <w:r w:rsidRPr="00B34A1F">
        <w:t>“)</w:t>
      </w:r>
      <w:r w:rsidR="00532051">
        <w:t>.</w:t>
      </w:r>
    </w:p>
    <w:p w:rsidR="00B34A1F" w:rsidRPr="00B34A1F" w:rsidRDefault="00B34A1F" w:rsidP="00B34A1F">
      <w:pPr>
        <w:pStyle w:val="Odstavec2"/>
        <w:rPr>
          <w:rFonts w:cs="Arial"/>
        </w:rPr>
      </w:pPr>
      <w:r w:rsidRPr="00B34A1F">
        <w:rPr>
          <w:rFonts w:cs="Arial"/>
          <w:color w:val="000000" w:themeColor="text1"/>
        </w:rPr>
        <w:t xml:space="preserve">Zhotovitel je povinen provést Dílo řádně a včas v dohodnutých lhůtách a termínech a je povinen dodržovat závazný Harmonogram plnění sjednaný touto Smlouvou a </w:t>
      </w:r>
      <w:r w:rsidRPr="00B34A1F">
        <w:rPr>
          <w:rFonts w:cs="Arial"/>
        </w:rPr>
        <w:t xml:space="preserve">provést veškeré dodávky, práce a služby spojené s provedením Díla a požadované Objednatelem dle této Smlouvy tak, aby </w:t>
      </w:r>
      <w:r w:rsidR="00274151" w:rsidRPr="00B34A1F">
        <w:rPr>
          <w:rFonts w:cs="Arial"/>
        </w:rPr>
        <w:t xml:space="preserve">bezvadné </w:t>
      </w:r>
      <w:r w:rsidRPr="00B34A1F">
        <w:rPr>
          <w:rFonts w:cs="Arial"/>
        </w:rPr>
        <w:t>Díl</w:t>
      </w:r>
      <w:r w:rsidR="00274151">
        <w:rPr>
          <w:rFonts w:cs="Arial"/>
        </w:rPr>
        <w:t>o</w:t>
      </w:r>
      <w:r w:rsidRPr="00B34A1F">
        <w:rPr>
          <w:rFonts w:cs="Arial"/>
        </w:rPr>
        <w:t xml:space="preserve"> byl</w:t>
      </w:r>
      <w:r w:rsidR="00274151">
        <w:rPr>
          <w:rFonts w:cs="Arial"/>
        </w:rPr>
        <w:t>o</w:t>
      </w:r>
      <w:r w:rsidRPr="00B34A1F">
        <w:rPr>
          <w:rFonts w:cs="Arial"/>
        </w:rPr>
        <w:t xml:space="preserve"> řádně proveden</w:t>
      </w:r>
      <w:r w:rsidR="00274151">
        <w:rPr>
          <w:rFonts w:cs="Arial"/>
        </w:rPr>
        <w:t>o</w:t>
      </w:r>
      <w:r w:rsidRPr="00B34A1F">
        <w:rPr>
          <w:rFonts w:cs="Arial"/>
        </w:rPr>
        <w:t xml:space="preserve"> a vyzkoušen</w:t>
      </w:r>
      <w:r w:rsidR="00274151">
        <w:rPr>
          <w:rFonts w:cs="Arial"/>
        </w:rPr>
        <w:t>o</w:t>
      </w:r>
      <w:r w:rsidRPr="00B34A1F">
        <w:rPr>
          <w:rFonts w:cs="Arial"/>
        </w:rPr>
        <w:t xml:space="preserve"> a předán</w:t>
      </w:r>
      <w:r w:rsidR="00274151">
        <w:rPr>
          <w:rFonts w:cs="Arial"/>
        </w:rPr>
        <w:t>o</w:t>
      </w:r>
      <w:r w:rsidRPr="00B34A1F">
        <w:rPr>
          <w:rFonts w:cs="Arial"/>
        </w:rPr>
        <w:t xml:space="preserve"> Objednateli v souladu s touto Smlouvou a jejími nedílnými součástmi. </w:t>
      </w:r>
    </w:p>
    <w:p w:rsidR="005A2F2F" w:rsidRPr="005A2F2F" w:rsidRDefault="007F3FC6" w:rsidP="005A2F2F">
      <w:pPr>
        <w:pStyle w:val="Odstavec2"/>
      </w:pPr>
      <w:r w:rsidRPr="007F3FC6">
        <w:t>Řádné provedení Díla</w:t>
      </w:r>
      <w:r w:rsidR="00B34A1F">
        <w:t xml:space="preserve"> </w:t>
      </w:r>
      <w:r w:rsidRPr="00B34A1F">
        <w:t xml:space="preserve">vyžaduje </w:t>
      </w:r>
      <w:r w:rsidRPr="00B34A1F">
        <w:rPr>
          <w:b/>
        </w:rPr>
        <w:t>odstávku/y</w:t>
      </w:r>
      <w:r w:rsidRPr="00B34A1F">
        <w:t xml:space="preserve"> </w:t>
      </w:r>
      <w:r w:rsidR="00274151">
        <w:t xml:space="preserve">provozu – </w:t>
      </w:r>
      <w:r w:rsidR="0027248D">
        <w:t>koncového zařízení (</w:t>
      </w:r>
      <w:r w:rsidR="00274151">
        <w:t>KZ</w:t>
      </w:r>
      <w:r w:rsidR="0027248D">
        <w:t>)</w:t>
      </w:r>
      <w:r w:rsidR="00274151">
        <w:t xml:space="preserve"> Hněvice</w:t>
      </w:r>
      <w:r w:rsidRPr="00B34A1F">
        <w:t>.</w:t>
      </w:r>
      <w:r w:rsidR="0027248D">
        <w:t xml:space="preserve"> </w:t>
      </w:r>
    </w:p>
    <w:p w:rsidR="00D557F6" w:rsidRDefault="0027248D" w:rsidP="00D557F6">
      <w:pPr>
        <w:pStyle w:val="Odstavec3"/>
        <w:numPr>
          <w:ilvl w:val="0"/>
          <w:numId w:val="0"/>
        </w:numPr>
        <w:ind w:left="284"/>
      </w:pPr>
      <w:r>
        <w:t xml:space="preserve">Smluvní strany se </w:t>
      </w:r>
      <w:r w:rsidRPr="004B0A1B">
        <w:t xml:space="preserve">se dohodly, že postup prací se řídí dle </w:t>
      </w:r>
      <w:r>
        <w:t xml:space="preserve">schváleného </w:t>
      </w:r>
      <w:r w:rsidRPr="004B0A1B">
        <w:t>Harmon</w:t>
      </w:r>
      <w:r>
        <w:t xml:space="preserve">ogramu plnění, přičemž odstávka technologie nesmí trvat více než </w:t>
      </w:r>
      <w:r w:rsidR="00596BDF">
        <w:t xml:space="preserve">3 </w:t>
      </w:r>
      <w:r>
        <w:t>kalendářní dn</w:t>
      </w:r>
      <w:r w:rsidR="00596BDF">
        <w:t>y</w:t>
      </w:r>
      <w:r>
        <w:t xml:space="preserve"> </w:t>
      </w:r>
      <w:r w:rsidRPr="004B0A1B">
        <w:t xml:space="preserve">a Smluvní strany předpokládají, že se uskuteční v termínu dle Harmonogramu plnění. Objednatel potvrdí písemně </w:t>
      </w:r>
      <w:r>
        <w:t>v Harmonogramu plnění</w:t>
      </w:r>
      <w:r w:rsidRPr="004B0A1B">
        <w:t xml:space="preserve"> uvedený termín odstávky nebo určí jiný termín odstávky, vždy nejpozději </w:t>
      </w:r>
      <w:r w:rsidR="00D557F6">
        <w:t>7</w:t>
      </w:r>
      <w:r>
        <w:t xml:space="preserve"> </w:t>
      </w:r>
      <w:r w:rsidRPr="004B0A1B">
        <w:t>pracovní</w:t>
      </w:r>
      <w:r>
        <w:t>ch dnů</w:t>
      </w:r>
      <w:r w:rsidRPr="004B0A1B">
        <w:t xml:space="preserve"> před zahájením plánované odstávky</w:t>
      </w:r>
      <w:r w:rsidR="00D557F6">
        <w:t xml:space="preserve">, přičemž </w:t>
      </w:r>
      <w:r w:rsidRPr="00D557F6">
        <w:t>Objednatel si vyhrazuje právo nahlášené datum zahájení odstávky dle podmínek této Smlouvy změnit dle obchodních priorit Objednatele, případně probíhající odstávku přerušit. V tom případě platí, že doba plnění Zhotovitele se posouvá o počet dní, o které bylo posunuto zahájení odstávky oproti původnímu termínu, anebo o které byla odstávka přerušena.</w:t>
      </w:r>
    </w:p>
    <w:p w:rsidR="00D557F6" w:rsidRDefault="0027248D" w:rsidP="00D557F6">
      <w:pPr>
        <w:pStyle w:val="Odstavec3"/>
        <w:numPr>
          <w:ilvl w:val="0"/>
          <w:numId w:val="0"/>
        </w:numPr>
        <w:ind w:left="284"/>
      </w:pPr>
      <w:r w:rsidRPr="00D557F6">
        <w:t xml:space="preserve">Délka doby odstávky je stanovena s ohledem na obchodní priority Objednatele. Zhotovitel je povinen postupovat tak, aby nepřekročil dohodnutou dobu odstávky. Délka naplánované odstávky nesmí být překročena, přičemž nebude-li Zhotovitel schopen zajistit dokončení potřebných prací během naplánované odstávky dle Harmonogramu plnění, je povinen vyklidit </w:t>
      </w:r>
      <w:r w:rsidR="00FC58FF">
        <w:t>S</w:t>
      </w:r>
      <w:r w:rsidRPr="00D557F6">
        <w:t>taveniště, a dotčená zařízení tak, aby bylo možno odstávku ukončit ve stanoveném termínu</w:t>
      </w:r>
      <w:r w:rsidR="00FC58FF">
        <w:t xml:space="preserve"> a koncové zařízení uvést do provozu</w:t>
      </w:r>
      <w:r w:rsidRPr="00D557F6">
        <w:t xml:space="preserve">. Po ukončení odstávky musí být </w:t>
      </w:r>
      <w:r w:rsidR="00D557F6">
        <w:t>technologická zařízení dotčená odstávkou schopná</w:t>
      </w:r>
      <w:r w:rsidRPr="00D557F6">
        <w:t xml:space="preserve"> provozu, tj. být plně v souladu s techni</w:t>
      </w:r>
      <w:r w:rsidR="00D557F6">
        <w:t>ckými a legislativními požadavky.</w:t>
      </w:r>
    </w:p>
    <w:p w:rsidR="0027248D" w:rsidRPr="005A2F2F" w:rsidRDefault="0027248D" w:rsidP="00D557F6">
      <w:pPr>
        <w:pStyle w:val="Odstavec3"/>
        <w:numPr>
          <w:ilvl w:val="0"/>
          <w:numId w:val="0"/>
        </w:numPr>
        <w:ind w:left="284"/>
      </w:pPr>
      <w:r w:rsidRPr="00D557F6">
        <w:t xml:space="preserve">Nebude-li Zhotovitelem dodržen Harmonogram plnění a práce naplánované během odstávky nebudou řádně a včas Zhotovitelem provedeny, dokončení potřebných prací proběhne v další odstávce, která bude dohodnuta na základě návrhu Objednatele dle jeho obchodních priorit a schválena Objednatelem. Takové nesplnění původního termínu odstávky nelze považovat za přerušení prací z provozních důvodů na straně Objednatele a nezprošťuje tedy Zhotovitele zodpovědnosti za splnění Díla v řádném termínu, a to ani po dobu mezi původní plánovanou odstávkou a odstávkou nově </w:t>
      </w:r>
      <w:r w:rsidRPr="00D557F6">
        <w:lastRenderedPageBreak/>
        <w:t>dohodnutou, leda že by nebyly potřebné práce během původní odstávky dokončeny z důvodů na straně Objednatele.</w:t>
      </w:r>
    </w:p>
    <w:p w:rsidR="002F6183" w:rsidRPr="00A557C3" w:rsidRDefault="002F6183" w:rsidP="002F6183">
      <w:pPr>
        <w:pStyle w:val="Odstavec2"/>
      </w:pPr>
      <w:r w:rsidRPr="00A557C3">
        <w:t>Přejímka</w:t>
      </w:r>
      <w:r w:rsidR="00151809">
        <w:t xml:space="preserve"> </w:t>
      </w:r>
      <w:r w:rsidR="00FC58FF">
        <w:t>S</w:t>
      </w:r>
      <w:r w:rsidRPr="00A557C3">
        <w:t>taveni</w:t>
      </w:r>
      <w:r w:rsidR="00591C13">
        <w:t>ště</w:t>
      </w:r>
      <w:r w:rsidR="00FC58FF">
        <w:t xml:space="preserve"> tj. </w:t>
      </w:r>
      <w:r w:rsidR="0028305F">
        <w:t>pracoviště</w:t>
      </w:r>
    </w:p>
    <w:p w:rsidR="002F6183" w:rsidRDefault="002F6183" w:rsidP="002F6183">
      <w:pPr>
        <w:pStyle w:val="Odstavec3"/>
      </w:pPr>
      <w:r w:rsidRPr="00A557C3">
        <w:t xml:space="preserve">Přejímka </w:t>
      </w:r>
      <w:r w:rsidR="0028305F">
        <w:t>pracoviště</w:t>
      </w:r>
      <w:r w:rsidRPr="00A557C3">
        <w:t xml:space="preserve"> proběhne </w:t>
      </w:r>
      <w:r w:rsidR="00A557C3">
        <w:t>jednorázově</w:t>
      </w:r>
      <w:r w:rsidRPr="00A557C3">
        <w:t>.</w:t>
      </w:r>
    </w:p>
    <w:p w:rsidR="00A557C3" w:rsidRPr="00591C13" w:rsidRDefault="00A557C3" w:rsidP="002F6183">
      <w:pPr>
        <w:pStyle w:val="Odstavec3"/>
        <w:rPr>
          <w:rFonts w:cs="Arial"/>
        </w:rPr>
      </w:pPr>
      <w:r w:rsidRPr="00A557C3">
        <w:rPr>
          <w:rFonts w:cs="Arial"/>
          <w:color w:val="000000" w:themeColor="text1"/>
        </w:rPr>
        <w:t xml:space="preserve">Nebude-li datum přejímky </w:t>
      </w:r>
      <w:r w:rsidR="00FC58FF">
        <w:rPr>
          <w:rFonts w:cs="Arial"/>
          <w:color w:val="000000" w:themeColor="text1"/>
        </w:rPr>
        <w:t>S</w:t>
      </w:r>
      <w:r w:rsidRPr="00A557C3">
        <w:rPr>
          <w:rFonts w:cs="Arial"/>
          <w:color w:val="000000" w:themeColor="text1"/>
        </w:rPr>
        <w:t xml:space="preserve">taveniště uvedeno v Harmonogramu plnění, platí den uvedený </w:t>
      </w:r>
      <w:r w:rsidRPr="00591C13">
        <w:rPr>
          <w:rFonts w:cs="Arial"/>
          <w:color w:val="000000" w:themeColor="text1"/>
        </w:rPr>
        <w:t>v písemné výzvě Objednatele ve smyslu VOP</w:t>
      </w:r>
    </w:p>
    <w:p w:rsidR="002F6183" w:rsidRPr="00591C13" w:rsidRDefault="00521FE0" w:rsidP="002F6183">
      <w:pPr>
        <w:pStyle w:val="Odstavec3"/>
      </w:pPr>
      <w:r w:rsidRPr="00591C13">
        <w:t>Součást</w:t>
      </w:r>
      <w:r w:rsidR="00A557C3" w:rsidRPr="00591C13">
        <w:t xml:space="preserve">í předání a převzetí </w:t>
      </w:r>
      <w:r w:rsidR="00151809" w:rsidRPr="00591C13">
        <w:t>s</w:t>
      </w:r>
      <w:r w:rsidR="00A557C3" w:rsidRPr="00591C13">
        <w:t xml:space="preserve">taveniště, </w:t>
      </w:r>
      <w:r w:rsidRPr="00591C13">
        <w:t>je i předání dokumentů stanovených obecně závaznými právními předpisy a níže uvedených dokumentů Objednatelem Zhotoviteli, pokud nebyly tyto dokumenty předány již dříve, a to:</w:t>
      </w:r>
    </w:p>
    <w:p w:rsidR="00521FE0" w:rsidRPr="00591C13" w:rsidRDefault="00521FE0" w:rsidP="00521FE0">
      <w:pPr>
        <w:pStyle w:val="Odstavec3"/>
        <w:numPr>
          <w:ilvl w:val="2"/>
          <w:numId w:val="26"/>
        </w:numPr>
      </w:pPr>
      <w:r w:rsidRPr="00591C13">
        <w:t>doklady o vyt</w:t>
      </w:r>
      <w:r w:rsidRPr="00591C13">
        <w:rPr>
          <w:rFonts w:cs="Arial"/>
        </w:rPr>
        <w:t>ýč</w:t>
      </w:r>
      <w:r w:rsidRPr="00591C13">
        <w:t>en</w:t>
      </w:r>
      <w:r w:rsidRPr="00591C13">
        <w:rPr>
          <w:rFonts w:cs="Arial"/>
        </w:rPr>
        <w:t>í</w:t>
      </w:r>
      <w:r w:rsidRPr="00591C13">
        <w:t xml:space="preserve"> st</w:t>
      </w:r>
      <w:r w:rsidRPr="00591C13">
        <w:rPr>
          <w:rFonts w:cs="Arial"/>
        </w:rPr>
        <w:t>á</w:t>
      </w:r>
      <w:r w:rsidRPr="00591C13">
        <w:t>vaj</w:t>
      </w:r>
      <w:r w:rsidRPr="00591C13">
        <w:rPr>
          <w:rFonts w:cs="Arial"/>
        </w:rPr>
        <w:t>í</w:t>
      </w:r>
      <w:r w:rsidRPr="00591C13">
        <w:t>c</w:t>
      </w:r>
      <w:r w:rsidRPr="00591C13">
        <w:rPr>
          <w:rFonts w:cs="Arial"/>
        </w:rPr>
        <w:t>í</w:t>
      </w:r>
      <w:r w:rsidRPr="00591C13">
        <w:t>ch in</w:t>
      </w:r>
      <w:r w:rsidRPr="00591C13">
        <w:rPr>
          <w:rFonts w:cs="Arial"/>
        </w:rPr>
        <w:t>ž</w:t>
      </w:r>
      <w:r w:rsidRPr="00591C13">
        <w:t>en</w:t>
      </w:r>
      <w:r w:rsidRPr="00591C13">
        <w:rPr>
          <w:rFonts w:cs="Arial"/>
        </w:rPr>
        <w:t>ý</w:t>
      </w:r>
      <w:r w:rsidRPr="00591C13">
        <w:t>rsk</w:t>
      </w:r>
      <w:r w:rsidRPr="00591C13">
        <w:rPr>
          <w:rFonts w:cs="Arial"/>
        </w:rPr>
        <w:t>ý</w:t>
      </w:r>
      <w:r w:rsidRPr="00591C13">
        <w:t>ch s</w:t>
      </w:r>
      <w:r w:rsidRPr="00591C13">
        <w:rPr>
          <w:rFonts w:cs="Arial"/>
        </w:rPr>
        <w:t>í</w:t>
      </w:r>
      <w:r w:rsidRPr="00591C13">
        <w:t>t</w:t>
      </w:r>
      <w:r w:rsidRPr="00591C13">
        <w:rPr>
          <w:rFonts w:cs="Arial"/>
        </w:rPr>
        <w:t>í</w:t>
      </w:r>
      <w:r w:rsidRPr="00591C13">
        <w:t xml:space="preserve"> nach</w:t>
      </w:r>
      <w:r w:rsidRPr="00591C13">
        <w:rPr>
          <w:rFonts w:cs="Arial"/>
        </w:rPr>
        <w:t>á</w:t>
      </w:r>
      <w:r w:rsidRPr="00591C13">
        <w:t>zej</w:t>
      </w:r>
      <w:r w:rsidRPr="00591C13">
        <w:rPr>
          <w:rFonts w:cs="Arial"/>
        </w:rPr>
        <w:t>í</w:t>
      </w:r>
      <w:r w:rsidRPr="00591C13">
        <w:t>c</w:t>
      </w:r>
      <w:r w:rsidRPr="00591C13">
        <w:rPr>
          <w:rFonts w:cs="Arial"/>
        </w:rPr>
        <w:t>í</w:t>
      </w:r>
      <w:r w:rsidRPr="00591C13">
        <w:t xml:space="preserve">ch se v prostoru </w:t>
      </w:r>
      <w:r w:rsidR="00FC58FF" w:rsidRPr="00591C13">
        <w:t>S</w:t>
      </w:r>
      <w:r w:rsidR="003E7616" w:rsidRPr="00591C13">
        <w:t>t</w:t>
      </w:r>
      <w:r w:rsidRPr="00591C13">
        <w:t>aveni</w:t>
      </w:r>
      <w:r w:rsidRPr="00591C13">
        <w:rPr>
          <w:rFonts w:cs="Arial"/>
        </w:rPr>
        <w:t>š</w:t>
      </w:r>
      <w:r w:rsidRPr="00591C13">
        <w:t>t</w:t>
      </w:r>
      <w:r w:rsidRPr="00591C13">
        <w:rPr>
          <w:rFonts w:cs="Arial"/>
        </w:rPr>
        <w:t>ě</w:t>
      </w:r>
      <w:r w:rsidR="00D557F6" w:rsidRPr="00591C13">
        <w:t>.</w:t>
      </w:r>
    </w:p>
    <w:p w:rsidR="00521FE0" w:rsidRPr="00A24ED3" w:rsidRDefault="00521FE0" w:rsidP="00521FE0">
      <w:pPr>
        <w:pStyle w:val="Odstavec3"/>
      </w:pPr>
      <w:r w:rsidRPr="00A24ED3">
        <w:t xml:space="preserve">Zhotovitel je povinen předat vyklizené </w:t>
      </w:r>
      <w:r w:rsidR="00FC58FF">
        <w:t>S</w:t>
      </w:r>
      <w:r w:rsidRPr="00A24ED3">
        <w:t xml:space="preserve">taveniště bez vad ve lhůtě </w:t>
      </w:r>
      <w:r w:rsidR="003E7616" w:rsidRPr="00A24ED3">
        <w:t>uvedené v Harmonogramu plnění, nejpozději v den finální přejímky</w:t>
      </w:r>
      <w:r w:rsidRPr="00A24ED3">
        <w:t xml:space="preserve"> Díla.</w:t>
      </w:r>
    </w:p>
    <w:p w:rsidR="005C5D01" w:rsidRDefault="005C5D01" w:rsidP="006F1C34">
      <w:pPr>
        <w:pStyle w:val="lnek"/>
        <w:spacing w:before="480"/>
        <w:ind w:left="17"/>
      </w:pPr>
      <w:r w:rsidRPr="00280022">
        <w:rPr>
          <w:rFonts w:eastAsiaTheme="minorEastAsia"/>
        </w:rPr>
        <w:t>Cena</w:t>
      </w:r>
      <w:r w:rsidRPr="005C5D01">
        <w:t xml:space="preserve"> díla</w:t>
      </w:r>
    </w:p>
    <w:p w:rsidR="005C5D01" w:rsidRDefault="005C5D01" w:rsidP="005C5D01">
      <w:pPr>
        <w:pStyle w:val="Odstavec2"/>
      </w:pPr>
      <w:bookmarkStart w:id="1" w:name="_Ref321240324"/>
      <w:r w:rsidRPr="005C5D01">
        <w:t>Celková Cena díla v plném rozsahu dle této Smlouvy je stanovena jako smluvní cena bez DPH:</w:t>
      </w:r>
      <w:bookmarkEnd w:id="1"/>
    </w:p>
    <w:p w:rsidR="004D6A21" w:rsidRPr="00E45F9F" w:rsidRDefault="003E7616" w:rsidP="0060340F">
      <w:pPr>
        <w:ind w:left="283" w:firstLine="284"/>
        <w:rPr>
          <w:b/>
        </w:rPr>
      </w:pPr>
      <w:r>
        <w:rPr>
          <w:szCs w:val="20"/>
        </w:rPr>
        <w:tab/>
      </w:r>
      <w:r>
        <w:tab/>
      </w:r>
      <w:r>
        <w:tab/>
      </w:r>
      <w:r>
        <w:tab/>
      </w:r>
      <w:r>
        <w:tab/>
      </w:r>
      <w:r>
        <w:tab/>
      </w:r>
      <w:r w:rsidR="006320AD" w:rsidRPr="006320AD">
        <w:rPr>
          <w:b/>
          <w:highlight w:val="yellow"/>
        </w:rPr>
        <w:t>…………………</w:t>
      </w:r>
      <w:r w:rsidRPr="00E45F9F">
        <w:rPr>
          <w:b/>
        </w:rPr>
        <w:t>,- Kč bez DPH</w:t>
      </w:r>
      <w:r w:rsidR="004D6A21" w:rsidRPr="00E45F9F">
        <w:rPr>
          <w:b/>
        </w:rPr>
        <w:t xml:space="preserve"> </w:t>
      </w:r>
    </w:p>
    <w:p w:rsidR="003E7616" w:rsidRPr="00E45F9F" w:rsidRDefault="004D6A21" w:rsidP="003E7616">
      <w:pPr>
        <w:ind w:left="852" w:firstLine="284"/>
        <w:rPr>
          <w:i/>
        </w:rPr>
      </w:pPr>
      <w:r w:rsidRPr="00E45F9F">
        <w:rPr>
          <w:i/>
        </w:rPr>
        <w:t xml:space="preserve">(slovy </w:t>
      </w:r>
      <w:r w:rsidR="006320AD">
        <w:rPr>
          <w:i/>
          <w:highlight w:val="yellow"/>
        </w:rPr>
        <w:t>……………………..</w:t>
      </w:r>
      <w:r w:rsidR="00E45F9F" w:rsidRPr="006320AD">
        <w:rPr>
          <w:i/>
          <w:highlight w:val="yellow"/>
        </w:rPr>
        <w:t>korun</w:t>
      </w:r>
      <w:r w:rsidR="00E45F9F" w:rsidRPr="00E45F9F">
        <w:rPr>
          <w:i/>
        </w:rPr>
        <w:t xml:space="preserve"> českých</w:t>
      </w:r>
      <w:r w:rsidRPr="00E45F9F">
        <w:rPr>
          <w:i/>
        </w:rPr>
        <w:t>)</w:t>
      </w:r>
      <w:r w:rsidR="00761E2C">
        <w:rPr>
          <w:i/>
        </w:rPr>
        <w:t xml:space="preserve"> bez DPH</w:t>
      </w:r>
    </w:p>
    <w:p w:rsidR="005C5D01" w:rsidRPr="005C5D01" w:rsidRDefault="005C5D01" w:rsidP="003E7616">
      <w:r w:rsidRPr="005C5D01">
        <w:t>(dále a výše jen „</w:t>
      </w:r>
      <w:r w:rsidRPr="005C5D01">
        <w:rPr>
          <w:i/>
        </w:rPr>
        <w:t>Cena díla</w:t>
      </w:r>
      <w:r w:rsidRPr="005C5D01">
        <w:t>“).</w:t>
      </w:r>
    </w:p>
    <w:p w:rsidR="005C5D01" w:rsidRDefault="005C5D01" w:rsidP="005C5D01">
      <w:pPr>
        <w:pStyle w:val="Odstavec2"/>
      </w:pPr>
      <w:r w:rsidRPr="005C5D01">
        <w:t>K Ceně díla bude při fakturaci připočtena DPH v zákonné výši.</w:t>
      </w:r>
    </w:p>
    <w:p w:rsidR="00DC1769" w:rsidRPr="004C11EB" w:rsidRDefault="00DC1769" w:rsidP="005C5D01">
      <w:pPr>
        <w:pStyle w:val="Odstavec2"/>
        <w:rPr>
          <w:rFonts w:cs="Arial"/>
        </w:rPr>
      </w:pPr>
      <w:r>
        <w:rPr>
          <w:rFonts w:cs="Arial"/>
          <w:color w:val="000000" w:themeColor="text1"/>
        </w:rPr>
        <w:t>Podkladem pro stanovení Ceny díla je výkaz výměr – položkový rozpočet tvořící nedílnou součást Nabídky.</w:t>
      </w:r>
    </w:p>
    <w:p w:rsidR="00FA21F7" w:rsidRPr="00FA21F7" w:rsidRDefault="00FA21F7" w:rsidP="00FA21F7">
      <w:pPr>
        <w:pStyle w:val="Odstavec2"/>
      </w:pPr>
      <w:r w:rsidRPr="00C74D5D">
        <w:t>Nabídka, na je</w:t>
      </w:r>
      <w:r w:rsidRPr="006042EA">
        <w:t xml:space="preserve">jímž základě </w:t>
      </w:r>
      <w:r>
        <w:t>je sjednána</w:t>
      </w:r>
      <w:r w:rsidRPr="006042EA">
        <w:t xml:space="preserve"> C</w:t>
      </w:r>
      <w:r w:rsidRPr="00C74D5D">
        <w:t>ena díla, má povahu úplného a závazného rozpočtu ve smyslu ust</w:t>
      </w:r>
      <w:r>
        <w:t>anovení § 2621 zákona č. 89/2012</w:t>
      </w:r>
      <w:r w:rsidRPr="00C74D5D">
        <w:t xml:space="preserve"> Sb., obč</w:t>
      </w:r>
      <w:r>
        <w:t>anský zákoník, v platném znění.</w:t>
      </w:r>
    </w:p>
    <w:p w:rsidR="004D6A21" w:rsidRPr="004D6A21" w:rsidRDefault="004D6A21" w:rsidP="005C5D01">
      <w:pPr>
        <w:pStyle w:val="Odstavec2"/>
        <w:rPr>
          <w:rFonts w:cs="Arial"/>
        </w:rPr>
      </w:pPr>
      <w:r w:rsidRPr="004D6A21">
        <w:rPr>
          <w:rFonts w:cs="Arial"/>
          <w:color w:val="000000" w:themeColor="text1"/>
        </w:rPr>
        <w:t xml:space="preserve">Cena díla dle článku </w:t>
      </w:r>
      <w:r w:rsidRPr="004D6A21">
        <w:rPr>
          <w:rFonts w:cs="Arial"/>
          <w:color w:val="000000" w:themeColor="text1"/>
        </w:rPr>
        <w:fldChar w:fldCharType="begin"/>
      </w:r>
      <w:r w:rsidRPr="004D6A21">
        <w:rPr>
          <w:rFonts w:cs="Arial"/>
          <w:color w:val="000000" w:themeColor="text1"/>
        </w:rPr>
        <w:instrText xml:space="preserve"> REF _Ref321240324 \r \h  \* MERGEFORMAT </w:instrText>
      </w:r>
      <w:r w:rsidRPr="004D6A21">
        <w:rPr>
          <w:rFonts w:cs="Arial"/>
          <w:color w:val="000000" w:themeColor="text1"/>
        </w:rPr>
      </w:r>
      <w:r w:rsidRPr="004D6A21">
        <w:rPr>
          <w:rFonts w:cs="Arial"/>
          <w:color w:val="000000" w:themeColor="text1"/>
        </w:rPr>
        <w:fldChar w:fldCharType="separate"/>
      </w:r>
      <w:r w:rsidR="00591C13">
        <w:rPr>
          <w:rFonts w:cs="Arial"/>
          <w:color w:val="000000" w:themeColor="text1"/>
        </w:rPr>
        <w:t>4.1</w:t>
      </w:r>
      <w:r w:rsidRPr="004D6A21">
        <w:rPr>
          <w:rFonts w:cs="Arial"/>
          <w:color w:val="000000" w:themeColor="text1"/>
        </w:rPr>
        <w:fldChar w:fldCharType="end"/>
      </w:r>
      <w:r w:rsidRPr="004D6A21">
        <w:rPr>
          <w:rFonts w:cs="Arial"/>
          <w:color w:val="000000" w:themeColor="text1"/>
        </w:rPr>
        <w:t xml:space="preserve"> Smlouvy je nejvýše přípustná, konečná a nepřekročitelná. Cena díla zahrnuje veškeré náklady a zisk Zhotovitele nezbytné k řádnému a včasnému provedení Díla včetně vyhotovení všech dokladů předepsaných závaznými předpisy nebo dohodnutých ve Smlouvě.</w:t>
      </w:r>
    </w:p>
    <w:p w:rsidR="004D6A21" w:rsidRPr="004D6A21" w:rsidRDefault="004D6A21" w:rsidP="00FF2013">
      <w:pPr>
        <w:pStyle w:val="Odstavec2"/>
        <w:rPr>
          <w:rFonts w:cs="Arial"/>
        </w:rPr>
      </w:pPr>
      <w:r w:rsidRPr="004D6A21">
        <w:rPr>
          <w:rFonts w:cs="Arial"/>
          <w:color w:val="000000" w:themeColor="text1"/>
        </w:rPr>
        <w:t>Cena díla zahrnuje mimo náklady na provedení Díla také veškeré náklady spojené s plněním Smlouvy zejména s případným přerušením či odložením plně</w:t>
      </w:r>
      <w:r w:rsidR="006320AD">
        <w:rPr>
          <w:rFonts w:cs="Arial"/>
          <w:color w:val="000000" w:themeColor="text1"/>
        </w:rPr>
        <w:t>ní z důvodů provozu Objednatele,</w:t>
      </w:r>
      <w:r w:rsidRPr="004D6A21">
        <w:rPr>
          <w:rFonts w:cs="Arial"/>
          <w:color w:val="000000" w:themeColor="text1"/>
        </w:rPr>
        <w:t xml:space="preserve"> náklady na dopravu, náhrady za vynaložený čas strávený na cestách, náklady na ubytování, přesčasy, riziko špatného počasí, zatížení zimou, pojištění, clo, licence, vypracování všech dokumentů potřebných pro provoz a údržbu Díla (např. návod k obsluze a údržbě a provozní řád) atd.</w:t>
      </w:r>
    </w:p>
    <w:p w:rsidR="004D6A21" w:rsidRPr="004D6A21" w:rsidRDefault="004D6A21" w:rsidP="005C5D01">
      <w:pPr>
        <w:pStyle w:val="Odstavec2"/>
        <w:rPr>
          <w:rFonts w:cs="Arial"/>
        </w:rPr>
      </w:pPr>
      <w:r w:rsidRPr="004D6A21">
        <w:rPr>
          <w:rFonts w:cs="Arial"/>
          <w:color w:val="000000" w:themeColor="text1"/>
        </w:rPr>
        <w:t>Cena díla obsahuje i náklady související s plněním dohodnutých platebních podmínek. Cena díla obsahuje vývoj cen vstupních nákladů a zvýšení Ceny díla v závislosti na čase plnění, a to až do sjednaného termínu dokončení Díla.</w:t>
      </w:r>
    </w:p>
    <w:p w:rsidR="004D6A21" w:rsidRPr="004D6A21" w:rsidRDefault="004D6A21" w:rsidP="005C5D01">
      <w:pPr>
        <w:pStyle w:val="Odstavec2"/>
        <w:rPr>
          <w:rFonts w:cs="Arial"/>
        </w:rPr>
      </w:pPr>
      <w:r w:rsidRPr="004D6A21">
        <w:rPr>
          <w:rFonts w:cs="Arial"/>
          <w:color w:val="000000" w:themeColor="text1"/>
        </w:rPr>
        <w:t xml:space="preserve">V celkové Ceně díla dle článku </w:t>
      </w:r>
      <w:r w:rsidRPr="004D6A21">
        <w:rPr>
          <w:rFonts w:cs="Arial"/>
          <w:color w:val="000000" w:themeColor="text1"/>
        </w:rPr>
        <w:fldChar w:fldCharType="begin"/>
      </w:r>
      <w:r w:rsidRPr="004D6A21">
        <w:rPr>
          <w:rFonts w:cs="Arial"/>
          <w:color w:val="000000" w:themeColor="text1"/>
        </w:rPr>
        <w:instrText xml:space="preserve"> REF _Ref321240324 \r \h  \* MERGEFORMAT </w:instrText>
      </w:r>
      <w:r w:rsidRPr="004D6A21">
        <w:rPr>
          <w:rFonts w:cs="Arial"/>
          <w:color w:val="000000" w:themeColor="text1"/>
        </w:rPr>
      </w:r>
      <w:r w:rsidRPr="004D6A21">
        <w:rPr>
          <w:rFonts w:cs="Arial"/>
          <w:color w:val="000000" w:themeColor="text1"/>
        </w:rPr>
        <w:fldChar w:fldCharType="separate"/>
      </w:r>
      <w:r w:rsidR="00591C13">
        <w:rPr>
          <w:rFonts w:cs="Arial"/>
          <w:color w:val="000000" w:themeColor="text1"/>
        </w:rPr>
        <w:t>4.1</w:t>
      </w:r>
      <w:r w:rsidRPr="004D6A21">
        <w:rPr>
          <w:rFonts w:cs="Arial"/>
          <w:color w:val="000000" w:themeColor="text1"/>
        </w:rPr>
        <w:fldChar w:fldCharType="end"/>
      </w:r>
      <w:r w:rsidR="00FF2013">
        <w:rPr>
          <w:rFonts w:cs="Arial"/>
          <w:color w:val="000000" w:themeColor="text1"/>
        </w:rPr>
        <w:t xml:space="preserve"> </w:t>
      </w:r>
      <w:r w:rsidRPr="004D6A21">
        <w:rPr>
          <w:rFonts w:cs="Arial"/>
          <w:color w:val="000000" w:themeColor="text1"/>
        </w:rPr>
        <w:t>Smlouvy jsou zahrnuty i položky výslovně neuvedené v Závazných podkladech nebo pokynech Objednatele, které bylo možno předpokládat vzhledem k povaze a způsobu provádění a užívání Díla a odbornosti Zhotovitele</w:t>
      </w:r>
      <w:r w:rsidR="00D557F6">
        <w:rPr>
          <w:rFonts w:cs="Arial"/>
          <w:color w:val="000000" w:themeColor="text1"/>
        </w:rPr>
        <w:t>.</w:t>
      </w:r>
    </w:p>
    <w:p w:rsidR="00FA21F7" w:rsidRPr="0060340F" w:rsidRDefault="00FA21F7" w:rsidP="00FA21F7">
      <w:pPr>
        <w:pStyle w:val="Odstavec2"/>
      </w:pPr>
      <w:r w:rsidRPr="00C74D5D">
        <w:t>Smluvní strany se dohodly, že Zhotovitel nemá v průběhu plnění</w:t>
      </w:r>
      <w:r w:rsidRPr="0095374A">
        <w:t xml:space="preserve"> Smlouvy </w:t>
      </w:r>
      <w:r w:rsidRPr="00C74D5D">
        <w:t>nárok na zálohy ze strany Objednatele. Objednatel není povinen hradit v průběhu plnění S</w:t>
      </w:r>
      <w:r w:rsidRPr="0095374A">
        <w:t xml:space="preserve">mlouvy </w:t>
      </w:r>
      <w:r w:rsidRPr="00C74D5D">
        <w:t>přiměřenou část o</w:t>
      </w:r>
      <w:r>
        <w:t>dměny ve smyslu ustanovení § 2611 zákona</w:t>
      </w:r>
      <w:r w:rsidRPr="00C74D5D">
        <w:t xml:space="preserve"> č. 89/2012 Sb., občanský zákoník, v platném znění</w:t>
      </w:r>
      <w:r>
        <w:t>, nebude-li dohodnuto mezi stranami jinak.</w:t>
      </w:r>
    </w:p>
    <w:p w:rsidR="005C5D01" w:rsidRPr="0060340F" w:rsidRDefault="005C5D01" w:rsidP="006F1C34">
      <w:pPr>
        <w:pStyle w:val="lnek"/>
        <w:spacing w:before="480"/>
        <w:ind w:left="17"/>
      </w:pPr>
      <w:r w:rsidRPr="0060340F">
        <w:t xml:space="preserve">Platební </w:t>
      </w:r>
      <w:r w:rsidRPr="0060340F">
        <w:rPr>
          <w:rFonts w:eastAsiaTheme="minorEastAsia"/>
        </w:rPr>
        <w:t>podmínky</w:t>
      </w:r>
    </w:p>
    <w:p w:rsidR="005C5D01" w:rsidRPr="0060340F" w:rsidRDefault="005C5D01" w:rsidP="005C5D01">
      <w:pPr>
        <w:pStyle w:val="Odstavec2"/>
      </w:pPr>
      <w:r w:rsidRPr="0060340F">
        <w:t>Cena díla bude Objednatelem:</w:t>
      </w:r>
    </w:p>
    <w:p w:rsidR="005C5D01" w:rsidRPr="0060340F" w:rsidRDefault="005C5D01" w:rsidP="005C5D01">
      <w:pPr>
        <w:pStyle w:val="Odstavec2"/>
        <w:numPr>
          <w:ilvl w:val="0"/>
          <w:numId w:val="0"/>
        </w:numPr>
        <w:ind w:left="567"/>
      </w:pPr>
      <w:r w:rsidRPr="0060340F">
        <w:lastRenderedPageBreak/>
        <w:t>uhrazena jednorázově po řádném a úplném dokončení celého Díla, na základě faktury – daňového dokladu (dále jen „</w:t>
      </w:r>
      <w:r w:rsidRPr="0060340F">
        <w:rPr>
          <w:b/>
          <w:i/>
        </w:rPr>
        <w:t>faktura</w:t>
      </w:r>
      <w:r w:rsidRPr="0060340F">
        <w:t xml:space="preserve">“) vystavené po předání a převzetí Díla, o kterém </w:t>
      </w:r>
      <w:r w:rsidR="00E00091" w:rsidRPr="0060340F">
        <w:t xml:space="preserve">bude sepsán Protokol o předání </w:t>
      </w:r>
      <w:r w:rsidRPr="0060340F">
        <w:t>a převzetí.</w:t>
      </w:r>
    </w:p>
    <w:p w:rsidR="00E00091" w:rsidRDefault="00E00091" w:rsidP="00E00091">
      <w:pPr>
        <w:pStyle w:val="Odstavec2"/>
      </w:pPr>
      <w:r>
        <w:t xml:space="preserve">Adresy pro doručení faktur: </w:t>
      </w:r>
    </w:p>
    <w:p w:rsidR="00E00091" w:rsidRDefault="00E00091" w:rsidP="00E00091">
      <w:pPr>
        <w:pStyle w:val="Odstavec2"/>
        <w:numPr>
          <w:ilvl w:val="3"/>
          <w:numId w:val="28"/>
        </w:numPr>
        <w:tabs>
          <w:tab w:val="clear" w:pos="2007"/>
          <w:tab w:val="num" w:pos="1134"/>
        </w:tabs>
        <w:ind w:left="1134" w:hanging="567"/>
      </w:pPr>
      <w:r>
        <w:t>v listinné podobě: ČEPRO, a.s., FÚ, Odbor účtárny, Hněvice 62, 411 08 Štětí;</w:t>
      </w:r>
    </w:p>
    <w:p w:rsidR="006320AD" w:rsidRDefault="006320AD" w:rsidP="00E00091">
      <w:pPr>
        <w:pStyle w:val="Odstavec2"/>
      </w:pPr>
      <w:r>
        <w:t xml:space="preserve">V případě, že </w:t>
      </w:r>
      <w:r w:rsidR="00761E2C">
        <w:t>Z</w:t>
      </w:r>
      <w:r>
        <w:t xml:space="preserve">hotovitel bude mít zájem vystavit a doručit </w:t>
      </w:r>
      <w:r w:rsidR="00761E2C">
        <w:t>O</w:t>
      </w:r>
      <w:r>
        <w:t xml:space="preserve">bjednateli fakturu v elektronické verzi, bude mezi stranami uzavřena samostatná dohoda o elektronické fakturaci, kde </w:t>
      </w:r>
      <w:r w:rsidR="00761E2C">
        <w:t>S</w:t>
      </w:r>
      <w:r>
        <w:t>mluvní strany ujednají bližší náležitosti veškerých tím dotčených dokumentů</w:t>
      </w:r>
      <w:r w:rsidR="00761E2C">
        <w:t>.</w:t>
      </w:r>
    </w:p>
    <w:p w:rsidR="00E00091" w:rsidRDefault="00E00091" w:rsidP="00E00091">
      <w:pPr>
        <w:pStyle w:val="Odstavec2"/>
      </w:pPr>
      <w:r w:rsidRPr="00E00091">
        <w:t xml:space="preserve">Každá faktura dle této Smlouvy je splatná do </w:t>
      </w:r>
      <w:r w:rsidR="00D1726A">
        <w:t>30</w:t>
      </w:r>
      <w:r w:rsidRPr="00E00091">
        <w:t xml:space="preserve"> dnů od jejího doručení Objednateli</w:t>
      </w:r>
      <w:r>
        <w:t>.</w:t>
      </w:r>
      <w:r w:rsidR="00936E52">
        <w:rPr>
          <w:rFonts w:ascii="Times New Roman" w:hAnsi="Times New Roman"/>
          <w:color w:val="000000" w:themeColor="text1"/>
        </w:rPr>
        <w:t xml:space="preserve"> </w:t>
      </w:r>
      <w:r w:rsidR="00936E52" w:rsidRPr="00D433B9">
        <w:rPr>
          <w:rFonts w:cs="Arial"/>
        </w:rPr>
        <w:t xml:space="preserve">Faktura musí být jednoznačně identifikovatelná (uvedením čísla </w:t>
      </w:r>
      <w:r w:rsidR="00761E2C">
        <w:rPr>
          <w:rFonts w:cs="Arial"/>
        </w:rPr>
        <w:t>S</w:t>
      </w:r>
      <w:r w:rsidR="00936E52" w:rsidRPr="00D433B9">
        <w:rPr>
          <w:rFonts w:cs="Arial"/>
        </w:rPr>
        <w:t xml:space="preserve">mlouvy, názvu </w:t>
      </w:r>
      <w:r w:rsidR="00FC58FF">
        <w:rPr>
          <w:rFonts w:cs="Arial"/>
        </w:rPr>
        <w:t>Díla</w:t>
      </w:r>
      <w:r w:rsidR="00936E52" w:rsidRPr="00D433B9">
        <w:rPr>
          <w:rFonts w:cs="Arial"/>
        </w:rPr>
        <w:t xml:space="preserve">, čísla investiční akce, eventuálně další údaje vyžádané </w:t>
      </w:r>
      <w:r w:rsidR="00936E52">
        <w:rPr>
          <w:rFonts w:cs="Arial"/>
        </w:rPr>
        <w:t>O</w:t>
      </w:r>
      <w:r w:rsidR="00936E52" w:rsidRPr="00D433B9">
        <w:rPr>
          <w:rFonts w:cs="Arial"/>
        </w:rPr>
        <w:t>bjednatelem). Na faktuře musí být uvedeno číslo objednávky</w:t>
      </w:r>
      <w:r w:rsidR="00936E52" w:rsidRPr="00D433B9">
        <w:rPr>
          <w:rFonts w:cs="Arial"/>
          <w:b/>
        </w:rPr>
        <w:t xml:space="preserve"> </w:t>
      </w:r>
      <w:r w:rsidR="00936E52">
        <w:rPr>
          <w:rFonts w:cs="Arial"/>
          <w:b/>
        </w:rPr>
        <w:t>………………………….</w:t>
      </w:r>
    </w:p>
    <w:p w:rsidR="007B1761" w:rsidRDefault="007B1761" w:rsidP="006F1C34">
      <w:pPr>
        <w:pStyle w:val="lnek"/>
        <w:spacing w:before="480"/>
        <w:ind w:left="17"/>
      </w:pPr>
      <w:r w:rsidRPr="007B1761">
        <w:t xml:space="preserve">Předání a </w:t>
      </w:r>
      <w:r w:rsidRPr="00280022">
        <w:rPr>
          <w:rFonts w:eastAsiaTheme="minorEastAsia"/>
        </w:rPr>
        <w:t>převzetí</w:t>
      </w:r>
      <w:r w:rsidRPr="007B1761">
        <w:t xml:space="preserve"> Díla</w:t>
      </w:r>
    </w:p>
    <w:p w:rsidR="00FA21F7" w:rsidRDefault="00A42E42" w:rsidP="00A42E42">
      <w:pPr>
        <w:pStyle w:val="Odstavec2"/>
      </w:pPr>
      <w:r w:rsidRPr="00B26060">
        <w:t>Převzetí Díla bude provedeno</w:t>
      </w:r>
      <w:r>
        <w:t xml:space="preserve"> v rozsahu a způsobem stanoveným platnými předpisy, touto Smlouvou a jejími nedílnými součástmi po dokončení Díla jako celku a bude stvrzeno písemným Protokolem o předání a převzetí.</w:t>
      </w:r>
    </w:p>
    <w:p w:rsidR="00720AAF" w:rsidRDefault="006B70DC" w:rsidP="00E322F9">
      <w:pPr>
        <w:pStyle w:val="Odstavec2"/>
      </w:pPr>
      <w:bookmarkStart w:id="2" w:name="_Ref334787654"/>
      <w:r w:rsidRPr="00E65091">
        <w:rPr>
          <w:rFonts w:cs="Arial"/>
        </w:rPr>
        <w:t xml:space="preserve">O předání a převzetí díla jsou </w:t>
      </w:r>
      <w:r w:rsidR="00D557F6">
        <w:rPr>
          <w:rFonts w:cs="Arial"/>
        </w:rPr>
        <w:t>Z</w:t>
      </w:r>
      <w:r w:rsidRPr="00E65091">
        <w:rPr>
          <w:rFonts w:cs="Arial"/>
        </w:rPr>
        <w:t xml:space="preserve">hotovitel a </w:t>
      </w:r>
      <w:r w:rsidR="00D557F6">
        <w:rPr>
          <w:rFonts w:cs="Arial"/>
        </w:rPr>
        <w:t>O</w:t>
      </w:r>
      <w:r w:rsidRPr="00E65091">
        <w:rPr>
          <w:rFonts w:cs="Arial"/>
        </w:rPr>
        <w:t>bjednatel povinni sepsat předávací protokol</w:t>
      </w:r>
      <w:r w:rsidR="00D557F6">
        <w:rPr>
          <w:rFonts w:cs="Arial"/>
        </w:rPr>
        <w:t xml:space="preserve"> – Protokol o předání a převzetí</w:t>
      </w:r>
      <w:r w:rsidRPr="00E65091">
        <w:rPr>
          <w:rFonts w:cs="Arial"/>
        </w:rPr>
        <w:t xml:space="preserve">. Protokol bez prohlášení o převzetí </w:t>
      </w:r>
      <w:r w:rsidR="00D557F6">
        <w:rPr>
          <w:rFonts w:cs="Arial"/>
        </w:rPr>
        <w:t>D</w:t>
      </w:r>
      <w:r w:rsidRPr="00E65091">
        <w:rPr>
          <w:rFonts w:cs="Arial"/>
        </w:rPr>
        <w:t xml:space="preserve">íla není protokolem ve smyslu této smlouvy. </w:t>
      </w:r>
      <w:r w:rsidR="00BE2E82" w:rsidRPr="00CD1BFE">
        <w:t xml:space="preserve">Pro účely přejímky a před přejímkou je Zhotovitel povinen včas připravit a předložit v českém jazyce </w:t>
      </w:r>
      <w:r w:rsidR="00CD1BFE" w:rsidRPr="00CD1BFE">
        <w:t>kromě veškerých dokladů sjednaných jinde ve Smlouvě a</w:t>
      </w:r>
      <w:r w:rsidR="00BE2E82" w:rsidRPr="00CD1BFE">
        <w:t xml:space="preserve"> plynoucí</w:t>
      </w:r>
      <w:r w:rsidR="00CD1BFE" w:rsidRPr="00CD1BFE">
        <w:t>ch</w:t>
      </w:r>
      <w:r w:rsidR="00BE2E82" w:rsidRPr="00CD1BFE">
        <w:t xml:space="preserve"> z obecně závazných právních a technických předpisů</w:t>
      </w:r>
      <w:r w:rsidR="00CD1BFE" w:rsidRPr="00CD1BFE">
        <w:t xml:space="preserve"> i následující doklady</w:t>
      </w:r>
      <w:r w:rsidR="00BE2E82" w:rsidRPr="00CD1BFE">
        <w:t>:</w:t>
      </w:r>
      <w:bookmarkEnd w:id="2"/>
      <w:r w:rsidR="00CD1BFE" w:rsidRPr="00CD1BFE">
        <w:t xml:space="preserve"> </w:t>
      </w:r>
    </w:p>
    <w:p w:rsidR="006B70DC" w:rsidRDefault="006B70DC" w:rsidP="00C54114">
      <w:pPr>
        <w:pStyle w:val="Odstavec3"/>
        <w:ind w:hanging="283"/>
      </w:pPr>
      <w:r>
        <w:t xml:space="preserve">ES </w:t>
      </w:r>
      <w:r w:rsidRPr="004D36C0">
        <w:t>prohlášení o shodě</w:t>
      </w:r>
      <w:r>
        <w:t xml:space="preserve"> nebo jiný dokument</w:t>
      </w:r>
      <w:r w:rsidRPr="004D36C0">
        <w:t xml:space="preserve"> ve smyslu § 13 odst.</w:t>
      </w:r>
      <w:r>
        <w:t xml:space="preserve"> </w:t>
      </w:r>
      <w:r w:rsidRPr="004D36C0">
        <w:t xml:space="preserve">2 zákona č. 22/1997 Sb., o technických požadavcích na výrobky a o změně a doplnění některých zákonů, v platném znění </w:t>
      </w:r>
    </w:p>
    <w:p w:rsidR="006B70DC" w:rsidRPr="004D36C0" w:rsidRDefault="006B70DC" w:rsidP="00C54114">
      <w:pPr>
        <w:pStyle w:val="Odstavec3"/>
        <w:ind w:hanging="283"/>
      </w:pPr>
      <w:r w:rsidRPr="004D36C0">
        <w:t>atesty, certifikáty a osvědčení o jakosti (zkouškách) použitých materiálů, strojů a zařízení</w:t>
      </w:r>
    </w:p>
    <w:p w:rsidR="006B70DC" w:rsidRPr="004D36C0" w:rsidRDefault="006B70DC" w:rsidP="00C54114">
      <w:pPr>
        <w:pStyle w:val="Odstavec3"/>
        <w:ind w:hanging="283"/>
      </w:pPr>
      <w:r>
        <w:t xml:space="preserve">výchozí </w:t>
      </w:r>
      <w:r w:rsidRPr="004D36C0">
        <w:t xml:space="preserve">revizní zprávy o zkouškách zařízení (vč. </w:t>
      </w:r>
      <w:r>
        <w:t>TIČR</w:t>
      </w:r>
      <w:r w:rsidRPr="004D36C0">
        <w:t>)</w:t>
      </w:r>
    </w:p>
    <w:p w:rsidR="006B70DC" w:rsidRPr="004D36C0" w:rsidRDefault="006B70DC" w:rsidP="00C54114">
      <w:pPr>
        <w:pStyle w:val="Odstavec3"/>
        <w:ind w:hanging="283"/>
      </w:pPr>
      <w:r w:rsidRPr="004D36C0">
        <w:t>protokoly o zapojení a nastavení servopohonů na armaturách</w:t>
      </w:r>
    </w:p>
    <w:p w:rsidR="006B70DC" w:rsidRDefault="000C188B" w:rsidP="00C54114">
      <w:pPr>
        <w:pStyle w:val="Odstavec3"/>
        <w:ind w:hanging="283"/>
      </w:pPr>
      <w:r>
        <w:t xml:space="preserve">1x </w:t>
      </w:r>
      <w:r w:rsidR="006B70DC" w:rsidRPr="004D36C0">
        <w:t xml:space="preserve">originál a 1x kopii </w:t>
      </w:r>
      <w:r w:rsidR="00FC58FF">
        <w:t>S</w:t>
      </w:r>
      <w:r w:rsidR="006B70DC" w:rsidRPr="004D36C0">
        <w:t>tavebního deníku</w:t>
      </w:r>
    </w:p>
    <w:p w:rsidR="00D557F6" w:rsidRDefault="006B70DC" w:rsidP="00C54114">
      <w:pPr>
        <w:pStyle w:val="Odstavec3"/>
        <w:ind w:hanging="283"/>
      </w:pPr>
      <w:r w:rsidRPr="004D36C0">
        <w:t xml:space="preserve"> </w:t>
      </w:r>
      <w:r>
        <w:t>výchozí revizní zprávy</w:t>
      </w:r>
      <w:r w:rsidRPr="00F712C2">
        <w:t xml:space="preserve"> elektroinstalace a zařízení</w:t>
      </w:r>
      <w:r>
        <w:t xml:space="preserve">, </w:t>
      </w:r>
    </w:p>
    <w:p w:rsidR="006B70DC" w:rsidRPr="00F712C2" w:rsidRDefault="00D557F6" w:rsidP="00C54114">
      <w:pPr>
        <w:pStyle w:val="Odstavec3"/>
        <w:ind w:hanging="283"/>
      </w:pPr>
      <w:r>
        <w:t xml:space="preserve">protokoly o provedení </w:t>
      </w:r>
      <w:r w:rsidR="006B70DC">
        <w:t>funkční zkoušky</w:t>
      </w:r>
      <w:r>
        <w:t xml:space="preserve"> a další</w:t>
      </w:r>
      <w:r w:rsidR="006B70DC">
        <w:t xml:space="preserve"> </w:t>
      </w:r>
    </w:p>
    <w:p w:rsidR="00CD1BFE" w:rsidRDefault="00CD1BFE" w:rsidP="00E322F9">
      <w:pPr>
        <w:pStyle w:val="Odstavec2"/>
      </w:pPr>
      <w:r w:rsidRPr="00CD1BFE">
        <w:t>Není-li v</w:t>
      </w:r>
      <w:r>
        <w:t> jiných ustanoveních Smlouvy</w:t>
      </w:r>
      <w:r w:rsidRPr="00CD1BFE">
        <w:t xml:space="preserve"> uvedeno jinak, Zhotovitel předá Objednateli dokumenty v tomto počtu vyhotovení:</w:t>
      </w:r>
    </w:p>
    <w:p w:rsidR="00CD1BFE" w:rsidRPr="00D16CAC" w:rsidRDefault="00D16CAC" w:rsidP="00CD1BFE">
      <w:pPr>
        <w:pStyle w:val="Odstavec2"/>
        <w:numPr>
          <w:ilvl w:val="0"/>
          <w:numId w:val="29"/>
        </w:numPr>
      </w:pPr>
      <w:r w:rsidRPr="00D16CAC">
        <w:t xml:space="preserve">2 </w:t>
      </w:r>
      <w:r w:rsidR="00CD1BFE" w:rsidRPr="00D16CAC">
        <w:t>x v listinné podobě;</w:t>
      </w:r>
    </w:p>
    <w:p w:rsidR="00CD1BFE" w:rsidRDefault="00D16CAC" w:rsidP="00CD1BFE">
      <w:pPr>
        <w:pStyle w:val="Odstavec2"/>
        <w:numPr>
          <w:ilvl w:val="0"/>
          <w:numId w:val="29"/>
        </w:numPr>
      </w:pPr>
      <w:r w:rsidRPr="00D16CAC">
        <w:t xml:space="preserve">2 </w:t>
      </w:r>
      <w:r w:rsidR="00CD1BFE" w:rsidRPr="00D16CAC">
        <w:t>x v elektronické podobě ve formátu docx / xlsx / pdf /</w:t>
      </w:r>
      <w:r w:rsidR="00846DC9">
        <w:t xml:space="preserve"> dle povahy dat</w:t>
      </w:r>
    </w:p>
    <w:p w:rsidR="00CD1BFE" w:rsidRPr="0060340F" w:rsidRDefault="00CD1BFE" w:rsidP="006F1C34">
      <w:pPr>
        <w:pStyle w:val="lnek"/>
        <w:spacing w:before="480"/>
        <w:ind w:left="17"/>
      </w:pPr>
      <w:r w:rsidRPr="0060340F">
        <w:rPr>
          <w:rFonts w:eastAsiaTheme="minorEastAsia"/>
        </w:rPr>
        <w:t>Záruka</w:t>
      </w:r>
      <w:r w:rsidRPr="0060340F">
        <w:t xml:space="preserve"> a záruční doba</w:t>
      </w:r>
    </w:p>
    <w:p w:rsidR="00CD1BFE" w:rsidRPr="0060340F" w:rsidRDefault="00CD1BFE" w:rsidP="00CD1BFE">
      <w:pPr>
        <w:pStyle w:val="Odstavec2"/>
      </w:pPr>
      <w:r w:rsidRPr="0060340F">
        <w:t xml:space="preserve">Záruční doba se sjednává v délce trvání </w:t>
      </w:r>
      <w:r w:rsidR="00970115">
        <w:rPr>
          <w:rFonts w:cs="Arial"/>
        </w:rPr>
        <w:t>36 měsíců.</w:t>
      </w:r>
    </w:p>
    <w:p w:rsidR="00216448" w:rsidRPr="00C939A9" w:rsidRDefault="00C939A9" w:rsidP="00216448">
      <w:pPr>
        <w:pStyle w:val="Odstavec2"/>
        <w:rPr>
          <w:rFonts w:cs="Arial"/>
        </w:rPr>
      </w:pPr>
      <w:r w:rsidRPr="0060340F">
        <w:rPr>
          <w:rFonts w:cs="Arial"/>
          <w:color w:val="000000" w:themeColor="text1"/>
        </w:rPr>
        <w:t xml:space="preserve">Zhotovitel </w:t>
      </w:r>
      <w:r w:rsidR="000F63AC" w:rsidRPr="0060340F">
        <w:rPr>
          <w:rFonts w:cs="Arial"/>
          <w:color w:val="000000" w:themeColor="text1"/>
        </w:rPr>
        <w:t xml:space="preserve">je </w:t>
      </w:r>
      <w:r w:rsidRPr="0060340F">
        <w:rPr>
          <w:rFonts w:cs="Arial"/>
          <w:color w:val="000000" w:themeColor="text1"/>
        </w:rPr>
        <w:t>povinen po obdržení reklamace Objednatelem nahlášené vady odstranit při vhodných klimatických a povětrnostních podmínkách bez zbytečného odkladu, nejpozději však do 1 kalendářního měsíce, nebude-li mezi Smluvními stranami dohodnuto jinak.</w:t>
      </w:r>
    </w:p>
    <w:p w:rsidR="00216448" w:rsidRDefault="00216448" w:rsidP="00216448">
      <w:pPr>
        <w:pStyle w:val="Odstavec2"/>
      </w:pPr>
      <w:r w:rsidRPr="00216448">
        <w:t xml:space="preserve">Zhotovitel přijímá písemné reklamace vad na poštovní adrese: </w:t>
      </w:r>
      <w:r w:rsidR="006320AD" w:rsidRPr="006320AD">
        <w:rPr>
          <w:highlight w:val="yellow"/>
        </w:rPr>
        <w:t>……………</w:t>
      </w:r>
      <w:r w:rsidR="006320AD">
        <w:t>…</w:t>
      </w:r>
      <w:r w:rsidR="008C02FD">
        <w:t xml:space="preserve"> </w:t>
      </w:r>
      <w:r w:rsidR="008C02FD" w:rsidRPr="00216448">
        <w:t xml:space="preserve">v pracovní dny v pracovní době od </w:t>
      </w:r>
      <w:r w:rsidR="006320AD" w:rsidRPr="006320AD">
        <w:rPr>
          <w:highlight w:val="yellow"/>
        </w:rPr>
        <w:t>……</w:t>
      </w:r>
      <w:r w:rsidR="008C02FD" w:rsidRPr="00216448">
        <w:t xml:space="preserve"> do </w:t>
      </w:r>
      <w:r w:rsidR="006320AD" w:rsidRPr="006320AD">
        <w:rPr>
          <w:highlight w:val="yellow"/>
        </w:rPr>
        <w:t>……</w:t>
      </w:r>
      <w:r w:rsidR="006320AD">
        <w:t>.</w:t>
      </w:r>
      <w:r w:rsidR="008C02FD" w:rsidRPr="00216448">
        <w:t xml:space="preserve"> hodin </w:t>
      </w:r>
      <w:r w:rsidRPr="00216448">
        <w:t xml:space="preserve">nebo na e-mailové adrese: </w:t>
      </w:r>
      <w:r w:rsidR="006320AD" w:rsidRPr="006320AD">
        <w:rPr>
          <w:highlight w:val="yellow"/>
        </w:rPr>
        <w:t>………….</w:t>
      </w:r>
      <w:r w:rsidRPr="006320AD">
        <w:rPr>
          <w:highlight w:val="yellow"/>
        </w:rPr>
        <w:t>,</w:t>
      </w:r>
      <w:r w:rsidRPr="00216448">
        <w:t xml:space="preserve"> na které přijímá nahlášení vad 24 hodin denně 7 dní v</w:t>
      </w:r>
      <w:r>
        <w:t> </w:t>
      </w:r>
      <w:r w:rsidRPr="00216448">
        <w:t>týdnu.</w:t>
      </w:r>
    </w:p>
    <w:p w:rsidR="00C939A9" w:rsidRDefault="00C939A9" w:rsidP="00C939A9">
      <w:pPr>
        <w:pStyle w:val="Odstavec2"/>
      </w:pPr>
      <w:r w:rsidRPr="00B26060">
        <w:t>Pozáruční servis včetně náhradních</w:t>
      </w:r>
      <w:r w:rsidRPr="00C939A9">
        <w:rPr>
          <w:rFonts w:ascii="MS Mincho" w:eastAsia="MS Mincho" w:hAnsi="MS Mincho" w:cs="MS Mincho"/>
        </w:rPr>
        <w:t xml:space="preserve"> </w:t>
      </w:r>
      <w:r w:rsidRPr="00B26060">
        <w:t>dílů pro D</w:t>
      </w:r>
      <w:r>
        <w:t>ílo</w:t>
      </w:r>
      <w:r w:rsidRPr="00B26060">
        <w:tab/>
        <w:t>nebude podle dohody Smluvních stran Zhotovitelem poskytován</w:t>
      </w:r>
      <w:r>
        <w:t>.</w:t>
      </w:r>
    </w:p>
    <w:p w:rsidR="00216448" w:rsidRDefault="00216448" w:rsidP="00280022">
      <w:pPr>
        <w:pStyle w:val="lnek"/>
      </w:pPr>
      <w:r w:rsidRPr="00216448">
        <w:lastRenderedPageBreak/>
        <w:t xml:space="preserve">Pojištění </w:t>
      </w:r>
      <w:r w:rsidRPr="0060340F">
        <w:t>Zhotovitele</w:t>
      </w:r>
      <w:r w:rsidR="00720AAF" w:rsidRPr="0060340F">
        <w:t xml:space="preserve"> </w:t>
      </w:r>
    </w:p>
    <w:p w:rsidR="00216448" w:rsidRPr="00C939A9" w:rsidRDefault="00216448" w:rsidP="00216448">
      <w:pPr>
        <w:pStyle w:val="Odstavec2"/>
      </w:pPr>
      <w:r w:rsidRPr="00C939A9">
        <w:t xml:space="preserve">Zhotovitel prohlašuje, že má ke dni podpisu Smlouvy platně </w:t>
      </w:r>
      <w:r w:rsidRPr="00C939A9">
        <w:rPr>
          <w:iCs/>
        </w:rPr>
        <w:t>uzavřeno příslušné pojištění</w:t>
      </w:r>
    </w:p>
    <w:p w:rsidR="00216448" w:rsidRPr="00A34318" w:rsidRDefault="00216448" w:rsidP="00216448">
      <w:pPr>
        <w:pStyle w:val="Odstavec2"/>
        <w:numPr>
          <w:ilvl w:val="0"/>
          <w:numId w:val="32"/>
        </w:numPr>
      </w:pPr>
      <w:r w:rsidRPr="00C939A9">
        <w:t>pro případ odpovědnosti za škodu způsobenou třetí osobě vzniklou v souvislosti s výkonem jeho podnikatelské činnosti s pojistným plněním ve výši min</w:t>
      </w:r>
      <w:r w:rsidRPr="00A34318">
        <w:t xml:space="preserve">. </w:t>
      </w:r>
      <w:r w:rsidR="00C939A9" w:rsidRPr="00A34318">
        <w:t>5 000 000</w:t>
      </w:r>
      <w:r w:rsidRPr="00A34318">
        <w:t>,- Kč.</w:t>
      </w:r>
    </w:p>
    <w:p w:rsidR="00216448" w:rsidRPr="00A34318" w:rsidRDefault="00216448" w:rsidP="00216448">
      <w:pPr>
        <w:pStyle w:val="Odstavec2"/>
        <w:numPr>
          <w:ilvl w:val="0"/>
          <w:numId w:val="32"/>
        </w:numPr>
      </w:pPr>
      <w:r w:rsidRPr="00A34318">
        <w:t xml:space="preserve">pro případ odpovědnosti za škodu na životním prostředí (za únik znečišťujících látek) s pojistným plněním ve výši min. </w:t>
      </w:r>
      <w:r w:rsidR="00A34318" w:rsidRPr="00A34318">
        <w:t>2</w:t>
      </w:r>
      <w:r w:rsidR="00C939A9" w:rsidRPr="00A34318">
        <w:t> 000 000</w:t>
      </w:r>
      <w:r w:rsidRPr="00A34318">
        <w:t>,- Kč</w:t>
      </w:r>
    </w:p>
    <w:p w:rsidR="00216448" w:rsidRPr="00280022" w:rsidRDefault="00280022" w:rsidP="00280022">
      <w:pPr>
        <w:pStyle w:val="Odstavec2"/>
      </w:pPr>
      <w:r w:rsidRPr="00280022">
        <w:rPr>
          <w:iCs/>
        </w:rPr>
        <w:t>Zhotovitel předloží Objednateli originál pojistné smlouvy před podpisem Smlouvy s tím, že Objednatel je oprávněn si udělat kopii předloženého originálu pojistné smlouvy.</w:t>
      </w:r>
    </w:p>
    <w:p w:rsidR="00280022" w:rsidRPr="00720AAF" w:rsidRDefault="00280022" w:rsidP="00280022">
      <w:pPr>
        <w:pStyle w:val="Odstavec2"/>
      </w:pPr>
      <w:r w:rsidRPr="00280022">
        <w:rPr>
          <w:iCs/>
        </w:rPr>
        <w:t>Nezajistí-li Zhotovitel nepřetržité trvání pojištění v dohodnutém rozsahu po dohodnutou dobu,</w:t>
      </w:r>
      <w:r w:rsidR="00044F7D">
        <w:rPr>
          <w:iCs/>
        </w:rPr>
        <w:t xml:space="preserve"> tj. po dobu trvání této Smlouvy,</w:t>
      </w:r>
      <w:r w:rsidRPr="00280022">
        <w:rPr>
          <w:iCs/>
        </w:rPr>
        <w:t xml:space="preserve"> je Objednatel oprávněn uzavřít a udržovat takové pojištění sám. Náklady vzniklé v souvislosti s takovým pojištěním je Objednatel oprávněn započíst na Cenu díla sjednanou ve Smlouvě.</w:t>
      </w:r>
    </w:p>
    <w:p w:rsidR="00280022" w:rsidRDefault="00280022" w:rsidP="006F1C34">
      <w:pPr>
        <w:pStyle w:val="lnek"/>
        <w:spacing w:before="480"/>
        <w:ind w:left="17"/>
      </w:pPr>
      <w:r w:rsidRPr="00280022">
        <w:t>Smluvní pokuty a úrok z prodlení</w:t>
      </w:r>
    </w:p>
    <w:p w:rsidR="00280022" w:rsidRDefault="00280022" w:rsidP="00280022">
      <w:pPr>
        <w:pStyle w:val="Odstavec2"/>
      </w:pPr>
      <w:r w:rsidRPr="00280022">
        <w:t>Smluvní strana je oprávněna v případě prodlení druhé Smluvní strany s úhradou peněžitého plnění po</w:t>
      </w:r>
      <w:r>
        <w:t>žadovat úhradu úroku z </w:t>
      </w:r>
      <w:r w:rsidRPr="00C939A9">
        <w:t xml:space="preserve">prodlení </w:t>
      </w:r>
      <w:r w:rsidR="00C939A9" w:rsidRPr="00C939A9">
        <w:t>v zákonné výši.</w:t>
      </w:r>
    </w:p>
    <w:p w:rsidR="00280022" w:rsidRPr="002C2F7B" w:rsidRDefault="00280022" w:rsidP="00280022">
      <w:pPr>
        <w:pStyle w:val="Odstavec2"/>
      </w:pPr>
      <w:r w:rsidRPr="002C2F7B">
        <w:rPr>
          <w:bCs/>
        </w:rPr>
        <w:t>Bude-li Zhotovitel v prodlení se splněním dohodnutého termínu předání Díla</w:t>
      </w:r>
      <w:r w:rsidR="00FF3526" w:rsidRPr="002C2F7B">
        <w:rPr>
          <w:bCs/>
        </w:rPr>
        <w:t xml:space="preserve"> či jeho části</w:t>
      </w:r>
      <w:r w:rsidRPr="002C2F7B">
        <w:rPr>
          <w:bCs/>
        </w:rPr>
        <w:t xml:space="preserve"> z důvodu na své straně, je Objednatel oprávněn požadovat po Zhotoviteli úhradu smluvní pokuty ve výši </w:t>
      </w:r>
      <w:r w:rsidR="00C939A9" w:rsidRPr="002C2F7B">
        <w:rPr>
          <w:bCs/>
        </w:rPr>
        <w:t xml:space="preserve">5 000,- </w:t>
      </w:r>
      <w:r w:rsidRPr="002C2F7B">
        <w:rPr>
          <w:bCs/>
        </w:rPr>
        <w:t xml:space="preserve"> za každý i započatý den prodlení.</w:t>
      </w:r>
    </w:p>
    <w:p w:rsidR="00280022" w:rsidRPr="002C2F7B" w:rsidRDefault="00280022" w:rsidP="00280022">
      <w:pPr>
        <w:pStyle w:val="Odstavec2"/>
      </w:pPr>
      <w:r w:rsidRPr="002C2F7B">
        <w:rPr>
          <w:bCs/>
        </w:rPr>
        <w:t xml:space="preserve">Nedostaví-li se Zhotovitel k převzetí </w:t>
      </w:r>
      <w:r w:rsidR="005F0EAC">
        <w:rPr>
          <w:bCs/>
        </w:rPr>
        <w:t>S</w:t>
      </w:r>
      <w:r w:rsidRPr="002C2F7B">
        <w:rPr>
          <w:bCs/>
        </w:rPr>
        <w:t xml:space="preserve">taveniště ve stanoveném termínu, je Objednatel oprávněn po Zhotoviteli požadovat úhradu smluvní pokuty ve výši </w:t>
      </w:r>
      <w:r w:rsidR="00C54114" w:rsidRPr="002C2F7B">
        <w:rPr>
          <w:bCs/>
        </w:rPr>
        <w:t>1</w:t>
      </w:r>
      <w:r w:rsidR="00A34318" w:rsidRPr="002C2F7B">
        <w:rPr>
          <w:bCs/>
        </w:rPr>
        <w:t>0</w:t>
      </w:r>
      <w:r w:rsidR="00C939A9" w:rsidRPr="002C2F7B">
        <w:rPr>
          <w:bCs/>
        </w:rPr>
        <w:t> 000,-</w:t>
      </w:r>
      <w:r w:rsidRPr="002C2F7B">
        <w:rPr>
          <w:bCs/>
        </w:rPr>
        <w:t xml:space="preserve"> Kč.</w:t>
      </w:r>
    </w:p>
    <w:p w:rsidR="00280022" w:rsidRPr="002C2F7B" w:rsidRDefault="00280022" w:rsidP="00280022">
      <w:pPr>
        <w:pStyle w:val="Odstavec2"/>
      </w:pPr>
      <w:r w:rsidRPr="002C2F7B">
        <w:rPr>
          <w:bCs/>
        </w:rPr>
        <w:t>Pokud</w:t>
      </w:r>
      <w:r w:rsidRPr="002C2F7B">
        <w:t xml:space="preserve"> Zhotovitel neodstraní nedodělky či vady zjištěné při přejímacím řízení v dohodnutém termínu, je Objednatel oprávněn požadovat po Zhotoviteli úhradu smluvní pokuty </w:t>
      </w:r>
      <w:r w:rsidR="00C54114" w:rsidRPr="002C2F7B">
        <w:t>500</w:t>
      </w:r>
      <w:r w:rsidR="00C939A9" w:rsidRPr="002C2F7B">
        <w:t>,-</w:t>
      </w:r>
      <w:r w:rsidRPr="002C2F7B">
        <w:t xml:space="preserve"> Kč za každý nedodělek či vadu a za každý den prodlení.</w:t>
      </w:r>
    </w:p>
    <w:p w:rsidR="00280022" w:rsidRPr="002C2F7B" w:rsidRDefault="00280022" w:rsidP="00280022">
      <w:pPr>
        <w:pStyle w:val="Odstavec2"/>
      </w:pPr>
      <w:r w:rsidRPr="002C2F7B">
        <w:t xml:space="preserve">Pokud Zhotovitel nevyklidí </w:t>
      </w:r>
      <w:r w:rsidR="00FF3526" w:rsidRPr="002C2F7B">
        <w:t>s</w:t>
      </w:r>
      <w:r w:rsidRPr="002C2F7B">
        <w:t xml:space="preserve">taveniště ve sjednaném termínu, je Objednatel oprávněn požadovat po Zhotoviteli úhradu smluvní pokuty ve výši </w:t>
      </w:r>
      <w:r w:rsidR="00C54114" w:rsidRPr="002C2F7B">
        <w:t>1</w:t>
      </w:r>
      <w:r w:rsidR="00C939A9" w:rsidRPr="002C2F7B">
        <w:t> 000,-</w:t>
      </w:r>
      <w:r w:rsidRPr="002C2F7B">
        <w:t xml:space="preserve"> Kč za každý i započatý den prodlení.</w:t>
      </w:r>
    </w:p>
    <w:p w:rsidR="00280022" w:rsidRPr="002C2F7B" w:rsidRDefault="00280022" w:rsidP="00280022">
      <w:pPr>
        <w:pStyle w:val="Odstavec2"/>
      </w:pPr>
      <w:r w:rsidRPr="002C2F7B">
        <w:rPr>
          <w:bCs/>
        </w:rPr>
        <w:t>Smluvní pokuta za neodstranění reklamovaných vad v záruční době</w:t>
      </w:r>
    </w:p>
    <w:p w:rsidR="00280022" w:rsidRPr="002C2F7B" w:rsidRDefault="00280022" w:rsidP="00280022">
      <w:pPr>
        <w:pStyle w:val="Odstavec3"/>
      </w:pPr>
      <w:r w:rsidRPr="002C2F7B">
        <w:t xml:space="preserve">Při prodlení se splněním dohodnutého termínu odstranění reklamované vady Díla nebo dohodnutého termínu nástupu na odstranění reklamované vady Díla, je Objednatel oprávněn po Zhotoviteli požadovat úhradu smluvní pokuty ve výši </w:t>
      </w:r>
      <w:r w:rsidR="00C54114" w:rsidRPr="002C2F7B">
        <w:t>1</w:t>
      </w:r>
      <w:r w:rsidR="00C939A9" w:rsidRPr="002C2F7B">
        <w:t> 000,-</w:t>
      </w:r>
      <w:r w:rsidRPr="002C2F7B">
        <w:t xml:space="preserve"> Kč za každou vadu a den prodlení.</w:t>
      </w:r>
    </w:p>
    <w:p w:rsidR="00280022" w:rsidRPr="002C2F7B" w:rsidRDefault="00280022" w:rsidP="00280022">
      <w:pPr>
        <w:pStyle w:val="Odstavec3"/>
      </w:pPr>
      <w:r w:rsidRPr="002C2F7B">
        <w:t xml:space="preserve">Pokud Zhotovitel nebude písemně reagovat na písemnou reklamaci vady v dohodnutých lhůtách, nebo si v těchto lhůtách písemně nedohodne s Objednatelem vzhledem k rozsahu a složitosti reklamované vady lhůtu delší, je Objednatel oprávněn po Zhotoviteli požadovat úhradu další smluvní pokuty ve výši </w:t>
      </w:r>
      <w:r w:rsidR="00C54114" w:rsidRPr="002C2F7B">
        <w:t>1</w:t>
      </w:r>
      <w:r w:rsidR="00C939A9" w:rsidRPr="002C2F7B">
        <w:t> 000,-</w:t>
      </w:r>
      <w:r w:rsidRPr="002C2F7B">
        <w:t xml:space="preserve"> Kč za každou oprávněnou reklamaci.</w:t>
      </w:r>
    </w:p>
    <w:p w:rsidR="00280022" w:rsidRPr="002C2F7B" w:rsidRDefault="00655C3C" w:rsidP="00280022">
      <w:pPr>
        <w:pStyle w:val="Odstavec3"/>
      </w:pPr>
      <w:r w:rsidRPr="002C2F7B">
        <w:t>Pokud Zhotovitel poruší své povinnosti, jak je uvedeno v předchozích dvou odstavcích a v reklamaci je vada Objednatelem oprávněně označena za vadu bránící řádnému užívání Díla, nebo že v důsledku vady hrozí Havárie, sjednávají obě Smluvní strany smluvní pokuty v dvojnásobné výši smluvních pokut uvedených v předchozích dvou odstavcích.</w:t>
      </w:r>
    </w:p>
    <w:p w:rsidR="00655C3C" w:rsidRPr="002C2F7B" w:rsidRDefault="00655C3C" w:rsidP="00655C3C">
      <w:pPr>
        <w:pStyle w:val="Odstavec2"/>
      </w:pPr>
      <w:r w:rsidRPr="002C2F7B">
        <w:t>V případě porušení právních a ostatních obecně závazných předpisů k zajištění BOZP, PO,</w:t>
      </w:r>
      <w:r w:rsidR="002C6BA0">
        <w:t xml:space="preserve"> PZH</w:t>
      </w:r>
      <w:r w:rsidRPr="002C2F7B">
        <w:t xml:space="preserve"> nakládání s odpady a vnitřních předpisů Objednatele, je Objednatel oprávněn požadovat po Zhotoviteli úhradu smluvní pokuty ve výši </w:t>
      </w:r>
      <w:r w:rsidR="00C939A9" w:rsidRPr="002C2F7B">
        <w:t>5 000,-</w:t>
      </w:r>
      <w:r w:rsidRPr="002C2F7B">
        <w:t xml:space="preserve"> Kč za každý jednotlivý případ porušení. Porušení bude zaznamenáno ve </w:t>
      </w:r>
      <w:r w:rsidR="00164166" w:rsidRPr="002C2F7B">
        <w:t>s</w:t>
      </w:r>
      <w:r w:rsidRPr="002C2F7B">
        <w:t>tavebním deníku oprávněným Zástupcem Objednatele.</w:t>
      </w:r>
    </w:p>
    <w:p w:rsidR="000105A5" w:rsidRPr="002C2F7B" w:rsidRDefault="000105A5" w:rsidP="00655C3C">
      <w:pPr>
        <w:pStyle w:val="Odstavec2"/>
      </w:pPr>
      <w:r w:rsidRPr="002C2F7B">
        <w:t>V případě, že Zhotovitel postoupí tuto Smlouvu jako celek či jednotlivá práva a povinností z ní či z jejího porušení vyplývající bez předchozího písemného souhlasu Objednatele, je Objednatel oprávněn požadovat a Zhotovitel povinen na výzvu Zhotovitele zaplatit smluvní pokutu ve výši 50 000,- Kč.</w:t>
      </w:r>
    </w:p>
    <w:p w:rsidR="000105A5" w:rsidRPr="002C2F7B" w:rsidRDefault="000105A5" w:rsidP="00655C3C">
      <w:pPr>
        <w:pStyle w:val="Odstavec2"/>
      </w:pPr>
      <w:r w:rsidRPr="002C2F7B">
        <w:t>V případě, že Zhotovitel poruší některou z povinností, ke kterým se zavázal v ustanovení 2.1</w:t>
      </w:r>
      <w:r w:rsidR="005F0EAC">
        <w:t>4</w:t>
      </w:r>
      <w:r w:rsidRPr="002C2F7B">
        <w:t xml:space="preserve"> této Smlouvy a následující, tj. např. nepředloží Objednateli seznam osob, techniky a vozidel, je </w:t>
      </w:r>
      <w:r w:rsidRPr="002C2F7B">
        <w:lastRenderedPageBreak/>
        <w:t xml:space="preserve">Objednatel oprávněn požadovat po Zhotoviteli smluvní pokutu ve výši </w:t>
      </w:r>
      <w:r w:rsidR="00EE6E24" w:rsidRPr="002C2F7B">
        <w:t>10</w:t>
      </w:r>
      <w:r w:rsidRPr="002C2F7B">
        <w:t> 000,- Kč za každé jednotlivé porušení povinnosti, a to i opakovaně.</w:t>
      </w:r>
    </w:p>
    <w:p w:rsidR="00655C3C" w:rsidRPr="002C2F7B" w:rsidRDefault="000105A5" w:rsidP="00655C3C">
      <w:pPr>
        <w:pStyle w:val="Odstavec2"/>
      </w:pPr>
      <w:r w:rsidRPr="002C2F7B">
        <w:t xml:space="preserve">V případě, že při kontrole prováděné Objednatelem na </w:t>
      </w:r>
      <w:r w:rsidR="005F0EAC">
        <w:t>S</w:t>
      </w:r>
      <w:r w:rsidRPr="002C2F7B">
        <w:t xml:space="preserve">taveništi Objednatel zjistí, že na </w:t>
      </w:r>
      <w:r w:rsidR="005F0EAC">
        <w:t>S</w:t>
      </w:r>
      <w:r w:rsidRPr="002C2F7B">
        <w:t xml:space="preserve">taveništi se pohybují osoby neuvedené v seznamu osob předaném Zhotovitelem Objednateli, je Objednatel rovněž oprávněn požadovat a Zhotovitel je na výzvu Objednatele povinen zaplatit smluvní pokutu ve výši </w:t>
      </w:r>
      <w:r w:rsidR="00EE6E24" w:rsidRPr="002C2F7B">
        <w:t>10</w:t>
      </w:r>
      <w:r w:rsidRPr="002C2F7B">
        <w:t xml:space="preserve"> 000,- Kč za každou takovou osobu, tj. osobu neschválenou Objednatelem a neuvedenou Zhotovitelem v seznamu osob.     </w:t>
      </w:r>
      <w:r w:rsidR="00655C3C" w:rsidRPr="002C2F7B">
        <w:t xml:space="preserve"> </w:t>
      </w:r>
    </w:p>
    <w:p w:rsidR="00655C3C" w:rsidRPr="002C2F7B" w:rsidRDefault="00655C3C" w:rsidP="00655C3C">
      <w:pPr>
        <w:pStyle w:val="Odstavec2"/>
      </w:pPr>
      <w:r w:rsidRPr="002C2F7B">
        <w:t>Smluvní pokutu vyúčtuje oprávněná Smluvní strana povinné Smluvní straně písemnou formou.</w:t>
      </w:r>
    </w:p>
    <w:p w:rsidR="00655C3C" w:rsidRPr="002C2F7B" w:rsidRDefault="00655C3C" w:rsidP="00655C3C">
      <w:pPr>
        <w:pStyle w:val="Odstavec2"/>
      </w:pPr>
      <w:r w:rsidRPr="002C2F7B">
        <w:rPr>
          <w:iCs/>
        </w:rPr>
        <w:t>Ve vyúčtování musí být uvedeno ustanovení Smlouvy, které k vyúčtování smluvní pokuty opravňuje a způsob výpočtu celkové výše smluvní pokuty.</w:t>
      </w:r>
    </w:p>
    <w:p w:rsidR="00655C3C" w:rsidRPr="002C2F7B" w:rsidRDefault="00655C3C" w:rsidP="00655C3C">
      <w:pPr>
        <w:pStyle w:val="Odstavec2"/>
      </w:pPr>
      <w:r w:rsidRPr="002C2F7B">
        <w:rPr>
          <w:iCs/>
        </w:rPr>
        <w:t>Povinná Smluvní strana je povinna uhradit vyúčtované smluvní pokuty nejpozději do 30 dnů ode dne obdržení příslušného vyúčtování.</w:t>
      </w:r>
    </w:p>
    <w:p w:rsidR="00655C3C" w:rsidRPr="002C2F7B" w:rsidRDefault="00655C3C" w:rsidP="00655C3C">
      <w:pPr>
        <w:pStyle w:val="Odstavec2"/>
      </w:pPr>
      <w:r w:rsidRPr="002C2F7B">
        <w:rPr>
          <w:iCs/>
        </w:rPr>
        <w:t>Zaplacením jakékoli smluvní pokuty není dotčeno právo Objednatele požadovat na Zhotoviteli náhradu škody, a to v plném rozsahu.</w:t>
      </w:r>
    </w:p>
    <w:p w:rsidR="00921D0D" w:rsidRPr="00655C3C" w:rsidRDefault="00921D0D" w:rsidP="00921D0D">
      <w:pPr>
        <w:pStyle w:val="Odstavec2"/>
      </w:pPr>
      <w:r w:rsidRPr="002C2F7B">
        <w:t>Zhotovitel prohlašuje, že smluvní pokuty stanovené touto</w:t>
      </w:r>
      <w:r>
        <w:t xml:space="preserve"> Smlouvou považuje za přiměřené, a to s ohledem na povinnosti, ke kterým se vztahují.</w:t>
      </w:r>
    </w:p>
    <w:p w:rsidR="00655C3C" w:rsidRPr="0021315A" w:rsidRDefault="00655C3C" w:rsidP="006F1C34">
      <w:pPr>
        <w:pStyle w:val="lnek"/>
        <w:spacing w:before="480"/>
        <w:ind w:left="17"/>
        <w:rPr>
          <w:iCs/>
        </w:rPr>
      </w:pPr>
      <w:r w:rsidRPr="00655C3C">
        <w:rPr>
          <w:iCs/>
        </w:rPr>
        <w:t>Závěrečná ujednání</w:t>
      </w:r>
    </w:p>
    <w:p w:rsidR="005F0EAC" w:rsidRDefault="00EB4490" w:rsidP="001F009F">
      <w:pPr>
        <w:pStyle w:val="Odstavec2"/>
      </w:pPr>
      <w:r w:rsidRPr="00BC323C">
        <w:t xml:space="preserve">Smluvní strany se zavazují jednat tak a přijmout taková opatření, aby nevzniklo jakékoliv důvodné podezření na spáchání či nedošlo k samotnému spáchání trestného činu (včetně formy účastenství), který by mohlo být jakékoliv ze </w:t>
      </w:r>
      <w:r>
        <w:t>S</w:t>
      </w:r>
      <w:r w:rsidRPr="00BC323C">
        <w:t>mluvních stran přičteno podle zákona č. 418/2011 Sb., o trestní odpovědnosti právnických osob a řízení proti nim nebo nevznikla trestní odpovědnost fyzických osob (včetně zaměstnanců) podle trestního zákona</w:t>
      </w:r>
      <w:r>
        <w:t xml:space="preserve"> č. 40/2009 Sb.</w:t>
      </w:r>
      <w:r w:rsidRPr="00BC323C">
        <w:t xml:space="preserve">, případně nebylo zahájeno trestní stíhání proti jakékoliv ze </w:t>
      </w:r>
      <w:r>
        <w:t>S</w:t>
      </w:r>
      <w:r w:rsidRPr="00BC323C">
        <w:t xml:space="preserve">mluvních stran včetně jejích zaměstnanců podle platných právních předpisů. Příslušná </w:t>
      </w:r>
      <w:r>
        <w:t>S</w:t>
      </w:r>
      <w:r w:rsidRPr="00BC323C">
        <w:t xml:space="preserve">mluvní strana </w:t>
      </w:r>
      <w:r>
        <w:t xml:space="preserve">– Zhotovitel </w:t>
      </w:r>
      <w:r w:rsidRPr="00BC323C">
        <w:t xml:space="preserve">prohlašuje, že se seznámila s Etickým kodexem ČEPRO, a.s. a zavazuje se tento dodržovat na vlastní náklady a odpovědnost při plnění svých závazků vzniklých z této </w:t>
      </w:r>
      <w:r>
        <w:t>S</w:t>
      </w:r>
      <w:r w:rsidRPr="00BC323C">
        <w:t>mlouvy. Etický kodex ČEPRO, a.s. je uveřejněn na adrese</w:t>
      </w:r>
      <w:r w:rsidR="005F0EAC">
        <w:t xml:space="preserve"> </w:t>
      </w:r>
      <w:hyperlink r:id="rId17" w:history="1">
        <w:r w:rsidR="005F0EAC" w:rsidRPr="005F0EAC">
          <w:rPr>
            <w:rStyle w:val="Hypertextovodkaz"/>
          </w:rPr>
          <w:t>https://www.ceproas.cz/public/data/eticky_kodex-final.pdf</w:t>
        </w:r>
      </w:hyperlink>
    </w:p>
    <w:p w:rsidR="00916927" w:rsidRDefault="00C8687C" w:rsidP="001F009F">
      <w:pPr>
        <w:pStyle w:val="Odstavec3"/>
      </w:pPr>
      <w:hyperlink w:history="1"/>
      <w:r w:rsidR="00EB4490" w:rsidRPr="00BC323C">
        <w:t xml:space="preserve"> Povinnosti vyplývající z Etického kodexu se vztahují zejména na trestné činy přijetí úplatku, nepřímého úplatkářství, podplácení a legalizace výnosů z trestné činnosti, přičemž důvodné podezření ohledně možného naplnění skutkové podstaty těchto trestných činů je příslušná </w:t>
      </w:r>
      <w:r w:rsidR="00EB4490">
        <w:t>S</w:t>
      </w:r>
      <w:r w:rsidR="00EB4490" w:rsidRPr="00BC323C">
        <w:t xml:space="preserve">mluvní strana povinna neprodleně oznámit druhé </w:t>
      </w:r>
      <w:r w:rsidR="00EB4490">
        <w:t>S</w:t>
      </w:r>
      <w:r w:rsidR="00EB4490" w:rsidRPr="00BC323C">
        <w:t>mluvní straně bez ohledu a nad rámec splnění případné zákonné oznamovací povinnosti.</w:t>
      </w:r>
      <w:r w:rsidR="00916927">
        <w:t xml:space="preserve"> </w:t>
      </w:r>
    </w:p>
    <w:p w:rsidR="00916927" w:rsidRPr="00916927" w:rsidRDefault="00916927" w:rsidP="00916927">
      <w:pPr>
        <w:pStyle w:val="Odstavec2"/>
      </w:pPr>
      <w:r>
        <w:t xml:space="preserve">Zhotovitel se touto Smlouvou zavazuje a prohlašuje, že naplňuje a bude po celou dobu trvání této Smlouvy dodržovat a splňovat kritéria a standardy chování v obchodním styku specifikované a Objednatelem uveřejněné na adrese </w:t>
      </w:r>
      <w:hyperlink r:id="rId18" w:history="1">
        <w:r w:rsidRPr="00EC0520">
          <w:rPr>
            <w:rStyle w:val="Hypertextovodkaz"/>
          </w:rPr>
          <w:t>https://www.ceproas.cz/vyberova-rizeni</w:t>
        </w:r>
      </w:hyperlink>
      <w:r>
        <w:t xml:space="preserve">. </w:t>
      </w:r>
    </w:p>
    <w:p w:rsidR="00655C3C" w:rsidRDefault="0021315A" w:rsidP="00655C3C">
      <w:pPr>
        <w:pStyle w:val="Odstavec2"/>
      </w:pPr>
      <w:r w:rsidRPr="00655C3C">
        <w:rPr>
          <w:iCs/>
        </w:rPr>
        <w:t>Smluvní strany se dohodly, že případná neplatnost některého z ustanovení této Smlouvy nezpůsobuje neplatnost celé Smlouvy a Smluvní strany se zavazují nahradit taková ustanovení bez zbytečného odkladu novými ustanoveními zajišťujícími dosažení původního účelu zaniklého č</w:t>
      </w:r>
      <w:r w:rsidRPr="00655C3C">
        <w:t>i neplatného ustanovení této Smlouvy.</w:t>
      </w:r>
    </w:p>
    <w:p w:rsidR="00D17CE0" w:rsidRDefault="00D17CE0" w:rsidP="00D17CE0">
      <w:pPr>
        <w:pStyle w:val="Odstavec2"/>
      </w:pPr>
      <w:r w:rsidRPr="00D17CE0">
        <w:t>Tato Smlouva a veškeré právní vztahy z ní vzniklé se řídí příslušnými ustanoveními</w:t>
      </w:r>
      <w:r>
        <w:t xml:space="preserve"> zákona č. 89/2012 Sb.,</w:t>
      </w:r>
      <w:r w:rsidRPr="00D17CE0">
        <w:t xml:space="preserve"> </w:t>
      </w:r>
      <w:r>
        <w:t>občanského</w:t>
      </w:r>
      <w:r w:rsidRPr="00D17CE0">
        <w:t xml:space="preserve"> zákoníku</w:t>
      </w:r>
      <w:r>
        <w:t>,</w:t>
      </w:r>
      <w:r w:rsidRPr="00D17CE0">
        <w:t xml:space="preserve"> a ostatními závaznými právními předpisy českého právního řádu.</w:t>
      </w:r>
      <w:r w:rsidR="006857A4">
        <w:t xml:space="preserve"> Smluvní strany si výslovně sjednávají, že ustanovení § 1765, § 1766, § 2609 </w:t>
      </w:r>
      <w:r w:rsidR="006857A4" w:rsidRPr="006857A4">
        <w:t>z</w:t>
      </w:r>
      <w:r w:rsidR="002525FB">
        <w:t>.</w:t>
      </w:r>
      <w:r w:rsidR="006857A4" w:rsidRPr="006857A4">
        <w:t xml:space="preserve"> č. 89/2012 Sb., občanského zákoníku,</w:t>
      </w:r>
      <w:r w:rsidR="006857A4">
        <w:t xml:space="preserve"> se na vztah založený touto Smlouvou nepoužijí</w:t>
      </w:r>
      <w:r w:rsidR="002525FB">
        <w:t>. Smluvní strany se dále s ohledem na povahu Smlouvy dohodly, že Zhotovitel přebírá na sebe nebezpečí změny okolností ve smyslu ust. § 2620 odst. 2 z.</w:t>
      </w:r>
      <w:r w:rsidR="002525FB" w:rsidRPr="002525FB">
        <w:t xml:space="preserve"> č. 89/2012 Sb., občanského zákoníku</w:t>
      </w:r>
      <w:r w:rsidR="002525FB">
        <w:t xml:space="preserve">, a dále že bez předchozího písemného souhlasu Objednatele Zhotovitel nepřevede svá práva a povinnosti ze Smlouvy ani její části třetí osobě podle ust. </w:t>
      </w:r>
      <w:r w:rsidR="002525FB" w:rsidRPr="002525FB">
        <w:t>§§ 1895-1900</w:t>
      </w:r>
      <w:r w:rsidR="002525FB">
        <w:t xml:space="preserve"> </w:t>
      </w:r>
      <w:r w:rsidR="002525FB" w:rsidRPr="002525FB">
        <w:t>z</w:t>
      </w:r>
      <w:r w:rsidR="002525FB">
        <w:t>.</w:t>
      </w:r>
      <w:r w:rsidR="002525FB" w:rsidRPr="002525FB">
        <w:t xml:space="preserve"> č. 89/2012 Sb., občanského zákoníku</w:t>
      </w:r>
      <w:r w:rsidR="006857A4">
        <w:t>.</w:t>
      </w:r>
    </w:p>
    <w:p w:rsidR="00BA59A8" w:rsidRDefault="00BA59A8" w:rsidP="00BA59A8">
      <w:pPr>
        <w:pStyle w:val="Odstavec2"/>
      </w:pPr>
      <w:r w:rsidRPr="00BA59A8">
        <w:t>Veškeré změny a doplnění této Smlouvy mohou být provedeny, pouze pokud to právní předpisy umožňují, a to pouze vzestupně číslovanými písemnými dodatky, podepsanými oprávněnými zástupci obou Smluvních stran na téže listině.</w:t>
      </w:r>
    </w:p>
    <w:p w:rsidR="00EB4490" w:rsidRDefault="00EB4490" w:rsidP="00EB4490">
      <w:pPr>
        <w:pStyle w:val="Odstavec2"/>
      </w:pPr>
      <w:r w:rsidRPr="00BC573E">
        <w:lastRenderedPageBreak/>
        <w:t xml:space="preserve">Smluvní strany prohlašují, že veškeré podmínky plnění, zejména práva a povinnosti, sankce za porušení </w:t>
      </w:r>
      <w:r>
        <w:t>Smlouvy</w:t>
      </w:r>
      <w:r w:rsidRPr="00BC573E">
        <w:t>, které byly mezi nim</w:t>
      </w:r>
      <w:r>
        <w:t>i v souvislosti s Dílem</w:t>
      </w:r>
      <w:r w:rsidRPr="00BC573E">
        <w:t xml:space="preserve"> ujednány, jsou obsaženy v textu této </w:t>
      </w:r>
      <w:r w:rsidRPr="000D1392">
        <w:t>S</w:t>
      </w:r>
      <w:r>
        <w:t>mlouvy</w:t>
      </w:r>
      <w:r w:rsidRPr="00C031B8">
        <w:rPr>
          <w:b/>
          <w:bCs/>
        </w:rPr>
        <w:t xml:space="preserve"> </w:t>
      </w:r>
      <w:r w:rsidRPr="00C031B8">
        <w:rPr>
          <w:bCs/>
        </w:rPr>
        <w:t xml:space="preserve">včetně jejích příloh, Závazných podkladech </w:t>
      </w:r>
      <w:r w:rsidRPr="00532DFB">
        <w:rPr>
          <w:bCs/>
        </w:rPr>
        <w:t>a dokumentech, na které Smlouva výslovně odkazuje</w:t>
      </w:r>
      <w:r w:rsidRPr="00532DFB">
        <w:t>. Smluvní strany výslovně prohlašují, že ke dni uzavření této Smlouvy se ruší veškerá případná ujednání a dohody, které by se týkaly shodného předmětu plnění a tyto jsou v plném rozsahu nahrazeny ujednáními obsaženými v této Smlouvě, tj. neexistuje žádné ji</w:t>
      </w:r>
      <w:r w:rsidRPr="00BC573E">
        <w:t>né</w:t>
      </w:r>
      <w:r>
        <w:t xml:space="preserve"> ujednání, které by tuto Smlouvu</w:t>
      </w:r>
      <w:r w:rsidRPr="000806B5">
        <w:t xml:space="preserve"> doplňovalo nebo měnilo. </w:t>
      </w:r>
    </w:p>
    <w:p w:rsidR="00EB4490" w:rsidRDefault="00EB4490" w:rsidP="00EB4490">
      <w:pPr>
        <w:pStyle w:val="Odstavec2"/>
      </w:pPr>
      <w:r>
        <w:t xml:space="preserve"> </w:t>
      </w:r>
      <w:r w:rsidRPr="000D1392">
        <w:t xml:space="preserve">Jakékoliv jednání předvídané </w:t>
      </w:r>
      <w:r>
        <w:t>v této Smlouvě</w:t>
      </w:r>
      <w:r w:rsidRPr="000D1392">
        <w:t>, musí být učiněno, není-li ve S</w:t>
      </w:r>
      <w:r>
        <w:t>mlouvě</w:t>
      </w:r>
      <w:r w:rsidRPr="000D1392">
        <w:t xml:space="preserve"> výslovně stanoveno jinak, písemně v listinné podobě a musí být s vyloučením ust. § 566 z. č. 89/2012 Sb., občanský zákoník, řádně podepsané oprávněnými osobami. Jakékoliv jiné jednání, včetně e-mailové korespondence, je bez právního významu, není-li ve </w:t>
      </w:r>
      <w:r>
        <w:t>Smlouvě</w:t>
      </w:r>
      <w:r w:rsidRPr="000D1392">
        <w:t xml:space="preserve"> výslovně stanoveno jinak</w:t>
      </w:r>
      <w:r>
        <w:t>.</w:t>
      </w:r>
    </w:p>
    <w:p w:rsidR="00474E63" w:rsidRDefault="00EB4490" w:rsidP="00BA59A8">
      <w:pPr>
        <w:pStyle w:val="Odstavec2"/>
      </w:pPr>
      <w:r>
        <w:t>Tato Smlouva není převoditelná rubopisem.</w:t>
      </w:r>
      <w:bookmarkStart w:id="3" w:name="_Ref321332148"/>
    </w:p>
    <w:p w:rsidR="00BA59A8" w:rsidRPr="00BA59A8" w:rsidRDefault="00BA59A8" w:rsidP="00BA59A8">
      <w:pPr>
        <w:pStyle w:val="Odstavec2"/>
      </w:pPr>
      <w:r w:rsidRPr="00BA59A8">
        <w:t>Nedílnou součástí této Smlouvy jsou přílohy:</w:t>
      </w:r>
      <w:bookmarkEnd w:id="3"/>
    </w:p>
    <w:p w:rsidR="00BA59A8" w:rsidRDefault="00BA59A8" w:rsidP="00BA59A8">
      <w:pPr>
        <w:pStyle w:val="Odstavecseseznamem"/>
        <w:numPr>
          <w:ilvl w:val="0"/>
          <w:numId w:val="33"/>
        </w:numPr>
        <w:rPr>
          <w:rFonts w:ascii="Arial" w:hAnsi="Arial" w:cs="Arial"/>
          <w:color w:val="000000"/>
          <w:sz w:val="20"/>
          <w:szCs w:val="20"/>
        </w:rPr>
      </w:pPr>
      <w:r w:rsidRPr="00FF2013">
        <w:rPr>
          <w:rFonts w:ascii="Arial" w:hAnsi="Arial" w:cs="Arial"/>
          <w:color w:val="000000"/>
          <w:sz w:val="20"/>
          <w:szCs w:val="20"/>
        </w:rPr>
        <w:t xml:space="preserve">příloha č. </w:t>
      </w:r>
      <w:r w:rsidR="00334F4D" w:rsidRPr="00FF2013">
        <w:rPr>
          <w:rFonts w:ascii="Arial" w:hAnsi="Arial" w:cs="Arial"/>
          <w:color w:val="000000"/>
          <w:sz w:val="20"/>
          <w:szCs w:val="20"/>
        </w:rPr>
        <w:t xml:space="preserve">1 </w:t>
      </w:r>
      <w:r w:rsidR="00164166">
        <w:rPr>
          <w:rFonts w:ascii="Arial" w:hAnsi="Arial" w:cs="Arial"/>
          <w:color w:val="000000"/>
          <w:sz w:val="20"/>
          <w:szCs w:val="20"/>
        </w:rPr>
        <w:t xml:space="preserve">- </w:t>
      </w:r>
      <w:r w:rsidR="003143C8" w:rsidRPr="00FF2013">
        <w:rPr>
          <w:rFonts w:ascii="Arial" w:hAnsi="Arial" w:cs="Arial"/>
          <w:color w:val="000000"/>
          <w:sz w:val="20"/>
          <w:szCs w:val="20"/>
        </w:rPr>
        <w:t>Harmonogram</w:t>
      </w:r>
      <w:r w:rsidR="003143C8">
        <w:rPr>
          <w:rFonts w:ascii="Arial" w:hAnsi="Arial" w:cs="Arial"/>
          <w:color w:val="000000"/>
          <w:sz w:val="20"/>
          <w:szCs w:val="20"/>
        </w:rPr>
        <w:t xml:space="preserve"> plnění</w:t>
      </w:r>
      <w:r w:rsidR="005F0EAC">
        <w:rPr>
          <w:rFonts w:ascii="Arial" w:hAnsi="Arial" w:cs="Arial"/>
          <w:color w:val="000000"/>
          <w:sz w:val="20"/>
          <w:szCs w:val="20"/>
        </w:rPr>
        <w:t xml:space="preserve"> schválený ze strany Objednatele</w:t>
      </w:r>
    </w:p>
    <w:p w:rsidR="00D1282E" w:rsidRDefault="00BA59A8" w:rsidP="00D1282E">
      <w:pPr>
        <w:pStyle w:val="Odstavec2"/>
      </w:pPr>
      <w:r w:rsidRPr="00BA59A8">
        <w:t xml:space="preserve">Tato Smlouva byla </w:t>
      </w:r>
      <w:r w:rsidR="00164166">
        <w:t>S</w:t>
      </w:r>
      <w:r w:rsidRPr="00BA59A8">
        <w:t xml:space="preserve">mluvními stranami podepsána </w:t>
      </w:r>
      <w:r w:rsidRPr="003143C8">
        <w:t>ve čtyřech vyhotoveních</w:t>
      </w:r>
      <w:r w:rsidRPr="00BA59A8">
        <w:t xml:space="preserve">, z nichž každá ze </w:t>
      </w:r>
      <w:r w:rsidR="00164166">
        <w:t>S</w:t>
      </w:r>
      <w:r w:rsidRPr="00BA59A8">
        <w:t>mluvních stran obdržela po dvou vyhotoveních. Nedílnou součástí každého vyhotovení jsou všechny přílohy uvedené v této Smlouvě.</w:t>
      </w:r>
      <w:r>
        <w:t xml:space="preserve"> </w:t>
      </w:r>
      <w:r w:rsidR="00D1282E">
        <w:t>Součástí této Smlouvy jsou rovněž dokumenty, na které tato Smlouva odkazuje.</w:t>
      </w:r>
    </w:p>
    <w:p w:rsidR="00BA59A8" w:rsidRPr="00BA59A8" w:rsidRDefault="00BA59A8" w:rsidP="00BA59A8">
      <w:pPr>
        <w:pStyle w:val="Odstavec2"/>
      </w:pPr>
      <w:r w:rsidRPr="00BA59A8">
        <w:t>Smluvní strany shodně prohlašují, že si Smlouvu před jejím podepsáním přečetly</w:t>
      </w:r>
      <w:r>
        <w:t xml:space="preserve"> a</w:t>
      </w:r>
      <w:r w:rsidRPr="00BA59A8">
        <w:t xml:space="preserve"> s jejím obsahem souhlasí, že byla sepsána podle jejich pravé, </w:t>
      </w:r>
      <w:r>
        <w:t>svobodné a vážné vůle</w:t>
      </w:r>
      <w:r w:rsidRPr="00BA59A8">
        <w:t>. Na důkaz připojují obě Smluvní strany podpisy svých oprávněných zástupců</w:t>
      </w:r>
      <w:r>
        <w:t>.</w:t>
      </w:r>
    </w:p>
    <w:p w:rsidR="00D17CE0" w:rsidRPr="003143C8" w:rsidRDefault="00BA59A8" w:rsidP="00BA59A8">
      <w:pPr>
        <w:pStyle w:val="Odstavec2"/>
      </w:pPr>
      <w:r w:rsidRPr="003143C8">
        <w:t>Tato Smlouva nabývá platnosti dnem jejího podpisu oběma Smluvními stranami a účinnosti dnem jejího p</w:t>
      </w:r>
      <w:r w:rsidR="003143C8" w:rsidRPr="003143C8">
        <w:t xml:space="preserve">odpisu oběma </w:t>
      </w:r>
      <w:r w:rsidR="00164166">
        <w:t>S</w:t>
      </w:r>
      <w:r w:rsidR="003143C8" w:rsidRPr="003143C8">
        <w:t>mluvními stranami.</w:t>
      </w:r>
    </w:p>
    <w:p w:rsidR="00334F4D" w:rsidRDefault="00334F4D" w:rsidP="00334F4D">
      <w:pPr>
        <w:pStyle w:val="Odstavec2"/>
      </w:pPr>
      <w:r w:rsidRPr="003143C8">
        <w:t>Smluvní strany si dále sjednaly, že obsah</w:t>
      </w:r>
      <w:r>
        <w:t xml:space="preserve"> Smlouvy je dále určen </w:t>
      </w:r>
      <w:r w:rsidRPr="00655C3C">
        <w:t>ustanovení</w:t>
      </w:r>
      <w:r>
        <w:t>mi</w:t>
      </w:r>
      <w:r w:rsidRPr="00655C3C">
        <w:t xml:space="preserve"> </w:t>
      </w:r>
      <w:r w:rsidRPr="00D17CE0">
        <w:rPr>
          <w:b/>
        </w:rPr>
        <w:t>Všeobecných obchodních podmínek</w:t>
      </w:r>
      <w:r w:rsidRPr="00655C3C">
        <w:t xml:space="preserve"> („</w:t>
      </w:r>
      <w:r w:rsidRPr="00D17CE0">
        <w:rPr>
          <w:b/>
          <w:i/>
        </w:rPr>
        <w:t>VOP</w:t>
      </w:r>
      <w:r w:rsidRPr="00655C3C">
        <w:t>“). V případě rozdílu mezi ustanovením ve VOP a ustanoveními v této Smlouvě, mají přednost ustanovení v této Smlouvě. Je-li ve Smlouvě některý výraz uveden s počátečním velkým písmenem a není-li jeho význam definován ve Smlouvě, má význam uvedený ve VOP a/nebo v dokumentech, na které Smlouva odkazuje.</w:t>
      </w:r>
      <w:r>
        <w:t xml:space="preserve"> Smluvní strany prohlašují, že se s VOP seznámily a prohlašují, že VOP se neodchylují od obvyklých podmínek ujednávaných v obdobných případech při zohlednění všech relevantních hledisek týkajících se Smlouvy a sjednaného předmětu plnění.</w:t>
      </w:r>
    </w:p>
    <w:p w:rsidR="00B85224" w:rsidRDefault="00334F4D" w:rsidP="00A120E4">
      <w:pPr>
        <w:pStyle w:val="Odstavec2"/>
      </w:pPr>
      <w:r>
        <w:t>VOP jsou uveřejněna na adrese</w:t>
      </w:r>
      <w:r w:rsidR="005F0EAC">
        <w:t xml:space="preserve"> </w:t>
      </w:r>
      <w:hyperlink r:id="rId19" w:history="1">
        <w:r w:rsidR="005F0EAC" w:rsidRPr="002B7EF7">
          <w:rPr>
            <w:rStyle w:val="Hypertextovodkaz"/>
          </w:rPr>
          <w:t>https://www.ceproas.cz/public/data/VOP-M-2013-10-14.pdf</w:t>
        </w:r>
      </w:hyperlink>
      <w:r>
        <w:t xml:space="preserve"> </w:t>
      </w:r>
    </w:p>
    <w:p w:rsidR="00334F4D" w:rsidRPr="002C6BA0" w:rsidRDefault="00B85224" w:rsidP="0060340F">
      <w:pPr>
        <w:pStyle w:val="Odstavec3"/>
      </w:pPr>
      <w:r w:rsidRPr="002C6BA0">
        <w:t xml:space="preserve">Na vztah Smluvních stran založený touto Smlouvou se neuplatní </w:t>
      </w:r>
      <w:r w:rsidR="005F0EAC">
        <w:t>čl. 3.6. čl. 6.3 a 6.7 VOP</w:t>
      </w:r>
      <w:r w:rsidR="00CA241B" w:rsidRPr="002C6BA0">
        <w:t>.</w:t>
      </w:r>
    </w:p>
    <w:p w:rsidR="0021315A" w:rsidRDefault="0021315A" w:rsidP="0021315A"/>
    <w:p w:rsidR="0021315A" w:rsidRDefault="0021315A" w:rsidP="0021315A">
      <w:r w:rsidRPr="0021315A">
        <w:rPr>
          <w:b/>
        </w:rPr>
        <w:t xml:space="preserve">Za </w:t>
      </w:r>
      <w:r w:rsidRPr="008C02FD">
        <w:rPr>
          <w:b/>
        </w:rPr>
        <w:t>Objednatele</w:t>
      </w:r>
      <w:r w:rsidR="008C02FD" w:rsidRPr="008C02FD">
        <w:rPr>
          <w:b/>
        </w:rPr>
        <w:t xml:space="preserve"> ČEPRO, a.s.</w:t>
      </w:r>
      <w:r w:rsidR="008C02FD">
        <w:tab/>
      </w:r>
      <w:r w:rsidRPr="0021315A">
        <w:rPr>
          <w:b/>
        </w:rPr>
        <w:tab/>
      </w:r>
      <w:r w:rsidRPr="0021315A">
        <w:rPr>
          <w:b/>
        </w:rP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21315A">
        <w:rPr>
          <w:b/>
        </w:rPr>
        <w:t>Za Zhotovitele</w:t>
      </w:r>
      <w:r w:rsidR="006320AD">
        <w:rPr>
          <w:b/>
        </w:rPr>
        <w:t>………….</w:t>
      </w:r>
      <w:r w:rsidR="008C02FD">
        <w:rPr>
          <w:b/>
        </w:rPr>
        <w:t>.</w:t>
      </w:r>
    </w:p>
    <w:p w:rsidR="0021315A" w:rsidRDefault="0021315A" w:rsidP="0021315A">
      <w:r>
        <w:t>V Praze dne ………………..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V </w:t>
      </w:r>
      <w:r w:rsidR="008C02FD">
        <w:t>Praze</w:t>
      </w:r>
      <w:r>
        <w:t xml:space="preserve"> dne…………….</w:t>
      </w:r>
    </w:p>
    <w:p w:rsidR="006F1C34" w:rsidRDefault="0021315A" w:rsidP="0021315A">
      <w:r>
        <w:tab/>
      </w:r>
    </w:p>
    <w:p w:rsidR="0021315A" w:rsidRDefault="0021315A" w:rsidP="0021315A">
      <w:r>
        <w:tab/>
      </w:r>
      <w:r>
        <w:tab/>
      </w:r>
      <w:r>
        <w:tab/>
      </w:r>
      <w:r>
        <w:tab/>
      </w:r>
    </w:p>
    <w:p w:rsidR="0021315A" w:rsidRDefault="0021315A" w:rsidP="0021315A">
      <w:r>
        <w:t>……………………………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…………………………..</w:t>
      </w:r>
    </w:p>
    <w:p w:rsidR="006320AD" w:rsidRDefault="0021315A" w:rsidP="0021315A">
      <w:r>
        <w:t xml:space="preserve">Mgr. Jan Duspěva </w:t>
      </w:r>
      <w:r>
        <w:tab/>
      </w:r>
      <w:r w:rsidR="008C02FD">
        <w:tab/>
      </w:r>
      <w:r w:rsidR="008C02FD">
        <w:tab/>
      </w:r>
      <w:r w:rsidR="008C02FD">
        <w:tab/>
      </w:r>
      <w:r w:rsidR="008C02FD">
        <w:tab/>
      </w:r>
      <w:r w:rsidR="008C02FD">
        <w:tab/>
      </w:r>
      <w:r w:rsidR="008C02FD">
        <w:tab/>
      </w:r>
      <w:r w:rsidR="008C02FD">
        <w:tab/>
      </w:r>
      <w:r w:rsidR="008C02FD">
        <w:tab/>
      </w:r>
      <w:r w:rsidR="008C02FD">
        <w:tab/>
      </w:r>
      <w:r w:rsidR="008C02FD">
        <w:tab/>
      </w:r>
      <w:r w:rsidR="008C02FD">
        <w:tab/>
      </w:r>
      <w:r w:rsidR="008C02FD">
        <w:tab/>
      </w:r>
    </w:p>
    <w:p w:rsidR="0021315A" w:rsidRDefault="0021315A" w:rsidP="0021315A">
      <w:r>
        <w:t>předseda představenstva</w:t>
      </w:r>
      <w:r>
        <w:tab/>
      </w:r>
      <w:r w:rsidR="008C02FD">
        <w:tab/>
      </w:r>
      <w:r w:rsidR="008C02FD">
        <w:tab/>
      </w:r>
      <w:r w:rsidR="008C02FD">
        <w:tab/>
      </w:r>
      <w:r w:rsidR="008C02FD">
        <w:tab/>
      </w:r>
      <w:r w:rsidR="008C02FD">
        <w:tab/>
      </w:r>
      <w:r w:rsidR="008C02FD">
        <w:tab/>
      </w:r>
      <w:r w:rsidR="008C02FD">
        <w:tab/>
      </w:r>
      <w:r w:rsidR="008C02FD">
        <w:tab/>
      </w:r>
      <w:r w:rsidR="008C02FD">
        <w:tab/>
      </w:r>
      <w:r w:rsidR="008C02FD">
        <w:tab/>
      </w:r>
    </w:p>
    <w:p w:rsidR="00591C13" w:rsidRDefault="00591C13" w:rsidP="0021315A"/>
    <w:p w:rsidR="006F1C34" w:rsidRDefault="006F1C34" w:rsidP="0021315A"/>
    <w:p w:rsidR="0021315A" w:rsidRDefault="0021315A" w:rsidP="0021315A">
      <w:r>
        <w:t>……………………………</w:t>
      </w:r>
      <w:r>
        <w:tab/>
      </w:r>
    </w:p>
    <w:p w:rsidR="0021315A" w:rsidRDefault="0021315A" w:rsidP="0021315A">
      <w:r>
        <w:t xml:space="preserve">Ing. </w:t>
      </w:r>
      <w:r w:rsidR="006320AD">
        <w:t>Ladislav Staněk</w:t>
      </w:r>
    </w:p>
    <w:p w:rsidR="0021315A" w:rsidRPr="0021315A" w:rsidRDefault="0021315A" w:rsidP="0021315A">
      <w:r>
        <w:t>člen představenstva</w:t>
      </w:r>
    </w:p>
    <w:sectPr w:rsidR="0021315A" w:rsidRPr="0021315A">
      <w:headerReference w:type="default" r:id="rId20"/>
      <w:footerReference w:type="default" r:id="rId21"/>
      <w:pgSz w:w="11906" w:h="16838"/>
      <w:pgMar w:top="1417" w:right="1133" w:bottom="1417" w:left="1417" w:header="708" w:footer="4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687C" w:rsidRDefault="00C8687C">
      <w:r>
        <w:separator/>
      </w:r>
    </w:p>
  </w:endnote>
  <w:endnote w:type="continuationSeparator" w:id="0">
    <w:p w:rsidR="00C8687C" w:rsidRDefault="00C868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21F7" w:rsidRDefault="00FA21F7">
    <w:pPr>
      <w:pStyle w:val="Zpat"/>
    </w:pP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3D8A3033" wp14:editId="7967FA80">
              <wp:simplePos x="0" y="0"/>
              <wp:positionH relativeFrom="column">
                <wp:posOffset>-114300</wp:posOffset>
              </wp:positionH>
              <wp:positionV relativeFrom="paragraph">
                <wp:posOffset>-8890</wp:posOffset>
              </wp:positionV>
              <wp:extent cx="6057900" cy="0"/>
              <wp:effectExtent l="9525" t="10160" r="9525" b="8890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579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9pt,-.7pt" to="468pt,-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"/>
          </w:pict>
        </mc:Fallback>
      </mc:AlternateContent>
    </w:r>
  </w:p>
  <w:p w:rsidR="00FA21F7" w:rsidRDefault="00FA21F7">
    <w:pPr>
      <w:pStyle w:val="Zpat"/>
    </w:pPr>
    <w:r>
      <w:t>SOD V 2014 02 10</w:t>
    </w:r>
    <w:r>
      <w:tab/>
    </w:r>
    <w:r>
      <w:tab/>
      <w:t xml:space="preserve">strana </w:t>
    </w: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 w:rsidR="00944B79">
      <w:rPr>
        <w:rStyle w:val="slostrnky"/>
        <w:noProof/>
      </w:rPr>
      <w:t>2</w:t>
    </w:r>
    <w:r>
      <w:rPr>
        <w:rStyle w:val="slostrnky"/>
      </w:rPr>
      <w:fldChar w:fldCharType="end"/>
    </w:r>
    <w:r>
      <w:rPr>
        <w:rStyle w:val="slostrnky"/>
      </w:rPr>
      <w:t xml:space="preserve"> z </w:t>
    </w:r>
    <w:r>
      <w:rPr>
        <w:rStyle w:val="slostrnky"/>
      </w:rPr>
      <w:fldChar w:fldCharType="begin"/>
    </w:r>
    <w:r>
      <w:rPr>
        <w:rStyle w:val="slostrnky"/>
      </w:rPr>
      <w:instrText xml:space="preserve"> NUMPAGES </w:instrText>
    </w:r>
    <w:r>
      <w:rPr>
        <w:rStyle w:val="slostrnky"/>
      </w:rPr>
      <w:fldChar w:fldCharType="separate"/>
    </w:r>
    <w:r w:rsidR="00944B79">
      <w:rPr>
        <w:rStyle w:val="slostrnky"/>
        <w:noProof/>
      </w:rPr>
      <w:t>9</w:t>
    </w:r>
    <w:r>
      <w:rPr>
        <w:rStyle w:val="slostrnky"/>
      </w:rPr>
      <w:fldChar w:fldCharType="end"/>
    </w:r>
  </w:p>
  <w:p w:rsidR="00FA21F7" w:rsidRDefault="00FA21F7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687C" w:rsidRDefault="00C8687C">
      <w:r>
        <w:separator/>
      </w:r>
    </w:p>
  </w:footnote>
  <w:footnote w:type="continuationSeparator" w:id="0">
    <w:p w:rsidR="00C8687C" w:rsidRDefault="00C8687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11EB" w:rsidRDefault="004C11EB">
    <w:pPr>
      <w:pStyle w:val="Zhlav"/>
    </w:pPr>
    <w:r>
      <w:t>Smlouva č.:</w:t>
    </w:r>
  </w:p>
  <w:p w:rsidR="00D71D0A" w:rsidRDefault="004C11EB">
    <w:pPr>
      <w:pStyle w:val="Zhlav"/>
    </w:pPr>
    <w:r>
      <w:t xml:space="preserve">VŘ č. </w:t>
    </w:r>
    <w:r w:rsidR="00BE52C3">
      <w:t>192</w:t>
    </w:r>
    <w:r>
      <w:t>/15/OCN</w:t>
    </w:r>
  </w:p>
  <w:p w:rsidR="00FA21F7" w:rsidRDefault="00FA21F7">
    <w:pPr>
      <w:pStyle w:val="Zhlav"/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A7EB6"/>
    <w:multiLevelType w:val="hybridMultilevel"/>
    <w:tmpl w:val="FCA02976"/>
    <w:lvl w:ilvl="0" w:tplc="D5A6BA5C">
      <w:numFmt w:val="bullet"/>
      <w:lvlText w:val="-"/>
      <w:lvlJc w:val="left"/>
      <w:pPr>
        <w:ind w:left="92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>
    <w:nsid w:val="081A7CEB"/>
    <w:multiLevelType w:val="hybridMultilevel"/>
    <w:tmpl w:val="19009A98"/>
    <w:lvl w:ilvl="0" w:tplc="04050005">
      <w:start w:val="1"/>
      <w:numFmt w:val="bullet"/>
      <w:lvlText w:val=""/>
      <w:lvlJc w:val="left"/>
      <w:pPr>
        <w:ind w:left="9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">
    <w:nsid w:val="172D546B"/>
    <w:multiLevelType w:val="multilevel"/>
    <w:tmpl w:val="BE9CD744"/>
    <w:lvl w:ilvl="0">
      <w:start w:val="1"/>
      <w:numFmt w:val="ordinal"/>
      <w:suff w:val="space"/>
      <w:lvlText w:val="Čl. %1"/>
      <w:lvlJc w:val="left"/>
      <w:pPr>
        <w:ind w:left="18" w:hanging="454"/>
      </w:pPr>
      <w:rPr>
        <w:rFonts w:hint="default"/>
      </w:rPr>
    </w:lvl>
    <w:lvl w:ilvl="1">
      <w:start w:val="1"/>
      <w:numFmt w:val="bullet"/>
      <w:lvlText w:val=""/>
      <w:lvlJc w:val="left"/>
      <w:pPr>
        <w:tabs>
          <w:tab w:val="num" w:pos="1080"/>
        </w:tabs>
        <w:ind w:left="567" w:hanging="567"/>
      </w:pPr>
      <w:rPr>
        <w:rFonts w:ascii="Wingdings" w:hAnsi="Wingdings" w:hint="default"/>
      </w:rPr>
    </w:lvl>
    <w:lvl w:ilvl="2">
      <w:start w:val="1"/>
      <w:numFmt w:val="ordinal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ordinal"/>
      <w:lvlText w:val="%1%2%3%4"/>
      <w:lvlJc w:val="left"/>
      <w:pPr>
        <w:tabs>
          <w:tab w:val="num" w:pos="2007"/>
        </w:tabs>
        <w:ind w:left="1701" w:hanging="1134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3">
    <w:nsid w:val="1A904427"/>
    <w:multiLevelType w:val="hybridMultilevel"/>
    <w:tmpl w:val="8C180B9A"/>
    <w:lvl w:ilvl="0" w:tplc="0405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9834A650">
      <w:numFmt w:val="bullet"/>
      <w:lvlText w:val="-"/>
      <w:lvlJc w:val="left"/>
      <w:pPr>
        <w:ind w:left="1788" w:hanging="360"/>
      </w:pPr>
      <w:rPr>
        <w:rFonts w:ascii="Times New Roman" w:eastAsia="Times New Roman" w:hAnsi="Times New Roman" w:cs="Times New Roman" w:hint="default"/>
        <w:i w:val="0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1A956F11"/>
    <w:multiLevelType w:val="hybridMultilevel"/>
    <w:tmpl w:val="7734A276"/>
    <w:lvl w:ilvl="0" w:tplc="31FAD484">
      <w:start w:val="4"/>
      <w:numFmt w:val="bullet"/>
      <w:lvlText w:val="-"/>
      <w:lvlJc w:val="left"/>
      <w:pPr>
        <w:ind w:left="720" w:hanging="360"/>
      </w:pPr>
      <w:rPr>
        <w:rFonts w:ascii="MS Gothic" w:eastAsia="MS Gothic" w:hAnsi="MS Gothic" w:cs="Times New Roman" w:hint="eastAsia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B7D47A9"/>
    <w:multiLevelType w:val="hybridMultilevel"/>
    <w:tmpl w:val="9F74966A"/>
    <w:lvl w:ilvl="0" w:tplc="C84A53DE">
      <w:start w:val="3"/>
      <w:numFmt w:val="bullet"/>
      <w:lvlText w:val="-"/>
      <w:lvlJc w:val="left"/>
      <w:pPr>
        <w:ind w:left="1572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229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2" w:hanging="360"/>
      </w:pPr>
      <w:rPr>
        <w:rFonts w:ascii="Wingdings" w:hAnsi="Wingdings" w:hint="default"/>
      </w:rPr>
    </w:lvl>
  </w:abstractNum>
  <w:abstractNum w:abstractNumId="6">
    <w:nsid w:val="1BCB5FCA"/>
    <w:multiLevelType w:val="hybridMultilevel"/>
    <w:tmpl w:val="ED44E1E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A565422"/>
    <w:multiLevelType w:val="hybridMultilevel"/>
    <w:tmpl w:val="CE0C2FEC"/>
    <w:lvl w:ilvl="0" w:tplc="0405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2AD86852"/>
    <w:multiLevelType w:val="hybridMultilevel"/>
    <w:tmpl w:val="E11CB52E"/>
    <w:lvl w:ilvl="0" w:tplc="04050017">
      <w:start w:val="1"/>
      <w:numFmt w:val="lowerLetter"/>
      <w:lvlText w:val="%1)"/>
      <w:lvlJc w:val="left"/>
      <w:pPr>
        <w:ind w:left="1152" w:hanging="360"/>
      </w:pPr>
    </w:lvl>
    <w:lvl w:ilvl="1" w:tplc="04050019" w:tentative="1">
      <w:start w:val="1"/>
      <w:numFmt w:val="lowerLetter"/>
      <w:lvlText w:val="%2."/>
      <w:lvlJc w:val="left"/>
      <w:pPr>
        <w:ind w:left="1872" w:hanging="360"/>
      </w:pPr>
    </w:lvl>
    <w:lvl w:ilvl="2" w:tplc="0405001B" w:tentative="1">
      <w:start w:val="1"/>
      <w:numFmt w:val="lowerRoman"/>
      <w:lvlText w:val="%3."/>
      <w:lvlJc w:val="right"/>
      <w:pPr>
        <w:ind w:left="2592" w:hanging="180"/>
      </w:pPr>
    </w:lvl>
    <w:lvl w:ilvl="3" w:tplc="0405000F" w:tentative="1">
      <w:start w:val="1"/>
      <w:numFmt w:val="decimal"/>
      <w:lvlText w:val="%4."/>
      <w:lvlJc w:val="left"/>
      <w:pPr>
        <w:ind w:left="3312" w:hanging="360"/>
      </w:pPr>
    </w:lvl>
    <w:lvl w:ilvl="4" w:tplc="04050019" w:tentative="1">
      <w:start w:val="1"/>
      <w:numFmt w:val="lowerLetter"/>
      <w:lvlText w:val="%5."/>
      <w:lvlJc w:val="left"/>
      <w:pPr>
        <w:ind w:left="4032" w:hanging="360"/>
      </w:pPr>
    </w:lvl>
    <w:lvl w:ilvl="5" w:tplc="0405001B" w:tentative="1">
      <w:start w:val="1"/>
      <w:numFmt w:val="lowerRoman"/>
      <w:lvlText w:val="%6."/>
      <w:lvlJc w:val="right"/>
      <w:pPr>
        <w:ind w:left="4752" w:hanging="180"/>
      </w:pPr>
    </w:lvl>
    <w:lvl w:ilvl="6" w:tplc="0405000F" w:tentative="1">
      <w:start w:val="1"/>
      <w:numFmt w:val="decimal"/>
      <w:lvlText w:val="%7."/>
      <w:lvlJc w:val="left"/>
      <w:pPr>
        <w:ind w:left="5472" w:hanging="360"/>
      </w:pPr>
    </w:lvl>
    <w:lvl w:ilvl="7" w:tplc="04050019" w:tentative="1">
      <w:start w:val="1"/>
      <w:numFmt w:val="lowerLetter"/>
      <w:lvlText w:val="%8."/>
      <w:lvlJc w:val="left"/>
      <w:pPr>
        <w:ind w:left="6192" w:hanging="360"/>
      </w:pPr>
    </w:lvl>
    <w:lvl w:ilvl="8" w:tplc="040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9">
    <w:nsid w:val="2C521314"/>
    <w:multiLevelType w:val="hybridMultilevel"/>
    <w:tmpl w:val="21E6F808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>
    <w:nsid w:val="2E535D01"/>
    <w:multiLevelType w:val="hybridMultilevel"/>
    <w:tmpl w:val="57282C9E"/>
    <w:lvl w:ilvl="0" w:tplc="694C150A">
      <w:start w:val="1"/>
      <w:numFmt w:val="bullet"/>
      <w:lvlText w:val="-"/>
      <w:lvlJc w:val="left"/>
      <w:pPr>
        <w:ind w:left="1068" w:hanging="360"/>
      </w:pPr>
      <w:rPr>
        <w:rFonts w:ascii="Calibri" w:eastAsiaTheme="minorEastAsia" w:hAnsi="Calibri" w:cs="Calibri" w:hint="default"/>
      </w:rPr>
    </w:lvl>
    <w:lvl w:ilvl="1" w:tplc="9834A650">
      <w:numFmt w:val="bullet"/>
      <w:lvlText w:val="-"/>
      <w:lvlJc w:val="left"/>
      <w:pPr>
        <w:ind w:left="1788" w:hanging="360"/>
      </w:pPr>
      <w:rPr>
        <w:rFonts w:ascii="Times New Roman" w:eastAsia="Times New Roman" w:hAnsi="Times New Roman" w:cs="Times New Roman" w:hint="default"/>
        <w:i w:val="0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>
    <w:nsid w:val="2FC54BD5"/>
    <w:multiLevelType w:val="hybridMultilevel"/>
    <w:tmpl w:val="DAB01E1E"/>
    <w:lvl w:ilvl="0" w:tplc="04050017">
      <w:start w:val="1"/>
      <w:numFmt w:val="lowerLetter"/>
      <w:lvlText w:val="%1)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>
    <w:nsid w:val="38D910FF"/>
    <w:multiLevelType w:val="hybridMultilevel"/>
    <w:tmpl w:val="50C6494C"/>
    <w:lvl w:ilvl="0" w:tplc="04050017">
      <w:start w:val="1"/>
      <w:numFmt w:val="lowerLetter"/>
      <w:lvlText w:val="%1)"/>
      <w:lvlJc w:val="left"/>
      <w:pPr>
        <w:ind w:left="150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26" w:hanging="360"/>
      </w:pPr>
    </w:lvl>
    <w:lvl w:ilvl="2" w:tplc="0405001B" w:tentative="1">
      <w:start w:val="1"/>
      <w:numFmt w:val="lowerRoman"/>
      <w:lvlText w:val="%3."/>
      <w:lvlJc w:val="right"/>
      <w:pPr>
        <w:ind w:left="2946" w:hanging="180"/>
      </w:pPr>
    </w:lvl>
    <w:lvl w:ilvl="3" w:tplc="0405000F" w:tentative="1">
      <w:start w:val="1"/>
      <w:numFmt w:val="decimal"/>
      <w:lvlText w:val="%4."/>
      <w:lvlJc w:val="left"/>
      <w:pPr>
        <w:ind w:left="3666" w:hanging="360"/>
      </w:pPr>
    </w:lvl>
    <w:lvl w:ilvl="4" w:tplc="04050019" w:tentative="1">
      <w:start w:val="1"/>
      <w:numFmt w:val="lowerLetter"/>
      <w:lvlText w:val="%5."/>
      <w:lvlJc w:val="left"/>
      <w:pPr>
        <w:ind w:left="4386" w:hanging="360"/>
      </w:pPr>
    </w:lvl>
    <w:lvl w:ilvl="5" w:tplc="0405001B" w:tentative="1">
      <w:start w:val="1"/>
      <w:numFmt w:val="lowerRoman"/>
      <w:lvlText w:val="%6."/>
      <w:lvlJc w:val="right"/>
      <w:pPr>
        <w:ind w:left="5106" w:hanging="180"/>
      </w:pPr>
    </w:lvl>
    <w:lvl w:ilvl="6" w:tplc="0405000F" w:tentative="1">
      <w:start w:val="1"/>
      <w:numFmt w:val="decimal"/>
      <w:lvlText w:val="%7."/>
      <w:lvlJc w:val="left"/>
      <w:pPr>
        <w:ind w:left="5826" w:hanging="360"/>
      </w:pPr>
    </w:lvl>
    <w:lvl w:ilvl="7" w:tplc="04050019" w:tentative="1">
      <w:start w:val="1"/>
      <w:numFmt w:val="lowerLetter"/>
      <w:lvlText w:val="%8."/>
      <w:lvlJc w:val="left"/>
      <w:pPr>
        <w:ind w:left="6546" w:hanging="360"/>
      </w:pPr>
    </w:lvl>
    <w:lvl w:ilvl="8" w:tplc="040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3">
    <w:nsid w:val="3BF328B8"/>
    <w:multiLevelType w:val="multilevel"/>
    <w:tmpl w:val="C1D48B6E"/>
    <w:lvl w:ilvl="0">
      <w:start w:val="1"/>
      <w:numFmt w:val="ordinal"/>
      <w:suff w:val="space"/>
      <w:lvlText w:val="Čl. %1"/>
      <w:lvlJc w:val="left"/>
      <w:pPr>
        <w:ind w:left="18" w:hanging="454"/>
      </w:pPr>
      <w:rPr>
        <w:rFonts w:hint="default"/>
      </w:rPr>
    </w:lvl>
    <w:lvl w:ilvl="1">
      <w:start w:val="1"/>
      <w:numFmt w:val="bullet"/>
      <w:lvlText w:val=""/>
      <w:lvlJc w:val="left"/>
      <w:pPr>
        <w:tabs>
          <w:tab w:val="num" w:pos="1080"/>
        </w:tabs>
        <w:ind w:left="567" w:hanging="567"/>
      </w:pPr>
      <w:rPr>
        <w:rFonts w:ascii="Wingdings" w:hAnsi="Wingdings" w:hint="default"/>
      </w:rPr>
    </w:lvl>
    <w:lvl w:ilvl="2">
      <w:start w:val="1"/>
      <w:numFmt w:val="ordinal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  <w:b w:val="0"/>
      </w:rPr>
    </w:lvl>
    <w:lvl w:ilvl="3">
      <w:start w:val="1"/>
      <w:numFmt w:val="bullet"/>
      <w:lvlText w:val=""/>
      <w:lvlJc w:val="left"/>
      <w:pPr>
        <w:tabs>
          <w:tab w:val="num" w:pos="2007"/>
        </w:tabs>
        <w:ind w:left="1701" w:hanging="1134"/>
      </w:pPr>
      <w:rPr>
        <w:rFonts w:ascii="Wingdings" w:hAnsi="Wingdings"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14">
    <w:nsid w:val="3C665D62"/>
    <w:multiLevelType w:val="hybridMultilevel"/>
    <w:tmpl w:val="A9665EDC"/>
    <w:lvl w:ilvl="0" w:tplc="3122665C">
      <w:start w:val="1"/>
      <w:numFmt w:val="bullet"/>
      <w:pStyle w:val="Odrky-rky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E962F22"/>
    <w:multiLevelType w:val="hybridMultilevel"/>
    <w:tmpl w:val="71462194"/>
    <w:lvl w:ilvl="0" w:tplc="548627FE">
      <w:start w:val="1"/>
      <w:numFmt w:val="bullet"/>
      <w:pStyle w:val="Body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472070D"/>
    <w:multiLevelType w:val="hybridMultilevel"/>
    <w:tmpl w:val="3912C28A"/>
    <w:lvl w:ilvl="0" w:tplc="B5261292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9834A650">
      <w:numFmt w:val="bullet"/>
      <w:lvlText w:val="-"/>
      <w:lvlJc w:val="left"/>
      <w:pPr>
        <w:ind w:left="1788" w:hanging="360"/>
      </w:pPr>
      <w:rPr>
        <w:rFonts w:ascii="Times New Roman" w:eastAsia="Times New Roman" w:hAnsi="Times New Roman" w:cs="Times New Roman" w:hint="default"/>
        <w:i w:val="0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7">
    <w:nsid w:val="48105005"/>
    <w:multiLevelType w:val="hybridMultilevel"/>
    <w:tmpl w:val="1A0A53C8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AF719A2"/>
    <w:multiLevelType w:val="hybridMultilevel"/>
    <w:tmpl w:val="2AF8D0E2"/>
    <w:lvl w:ilvl="0" w:tplc="06D4607E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>
    <w:nsid w:val="4C896108"/>
    <w:multiLevelType w:val="hybridMultilevel"/>
    <w:tmpl w:val="7EEE185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CD36D56"/>
    <w:multiLevelType w:val="hybridMultilevel"/>
    <w:tmpl w:val="74647E62"/>
    <w:lvl w:ilvl="0" w:tplc="54B662BA">
      <w:start w:val="1"/>
      <w:numFmt w:val="lowerLetter"/>
      <w:lvlText w:val="%1)"/>
      <w:lvlJc w:val="left"/>
      <w:pPr>
        <w:ind w:left="1429" w:hanging="360"/>
      </w:pPr>
    </w:lvl>
    <w:lvl w:ilvl="1" w:tplc="D55818CE" w:tentative="1">
      <w:start w:val="1"/>
      <w:numFmt w:val="lowerLetter"/>
      <w:lvlText w:val="%2."/>
      <w:lvlJc w:val="left"/>
      <w:pPr>
        <w:ind w:left="2149" w:hanging="360"/>
      </w:pPr>
    </w:lvl>
    <w:lvl w:ilvl="2" w:tplc="F530D942">
      <w:start w:val="1"/>
      <w:numFmt w:val="lowerLetter"/>
      <w:lvlText w:val="%3)"/>
      <w:lvlJc w:val="left"/>
      <w:pPr>
        <w:ind w:left="2869" w:hanging="180"/>
      </w:pPr>
    </w:lvl>
    <w:lvl w:ilvl="3" w:tplc="3BBC2604" w:tentative="1">
      <w:start w:val="1"/>
      <w:numFmt w:val="decimal"/>
      <w:lvlText w:val="%4."/>
      <w:lvlJc w:val="left"/>
      <w:pPr>
        <w:ind w:left="3589" w:hanging="360"/>
      </w:pPr>
    </w:lvl>
    <w:lvl w:ilvl="4" w:tplc="B03C9228" w:tentative="1">
      <w:start w:val="1"/>
      <w:numFmt w:val="lowerLetter"/>
      <w:lvlText w:val="%5."/>
      <w:lvlJc w:val="left"/>
      <w:pPr>
        <w:ind w:left="4309" w:hanging="360"/>
      </w:pPr>
    </w:lvl>
    <w:lvl w:ilvl="5" w:tplc="AA3C66B2" w:tentative="1">
      <w:start w:val="1"/>
      <w:numFmt w:val="lowerRoman"/>
      <w:lvlText w:val="%6."/>
      <w:lvlJc w:val="right"/>
      <w:pPr>
        <w:ind w:left="5029" w:hanging="180"/>
      </w:pPr>
    </w:lvl>
    <w:lvl w:ilvl="6" w:tplc="2F702778" w:tentative="1">
      <w:start w:val="1"/>
      <w:numFmt w:val="decimal"/>
      <w:lvlText w:val="%7."/>
      <w:lvlJc w:val="left"/>
      <w:pPr>
        <w:ind w:left="5749" w:hanging="360"/>
      </w:pPr>
    </w:lvl>
    <w:lvl w:ilvl="7" w:tplc="9B441AF0" w:tentative="1">
      <w:start w:val="1"/>
      <w:numFmt w:val="lowerLetter"/>
      <w:lvlText w:val="%8."/>
      <w:lvlJc w:val="left"/>
      <w:pPr>
        <w:ind w:left="6469" w:hanging="360"/>
      </w:pPr>
    </w:lvl>
    <w:lvl w:ilvl="8" w:tplc="AFE2DF36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>
    <w:nsid w:val="52E850FF"/>
    <w:multiLevelType w:val="multilevel"/>
    <w:tmpl w:val="E304B1CE"/>
    <w:lvl w:ilvl="0">
      <w:start w:val="1"/>
      <w:numFmt w:val="lowerLetter"/>
      <w:pStyle w:val="Odrky-psmena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Restart w:val="0"/>
      <w:pStyle w:val="Odrky2rove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>
      <w:start w:val="1"/>
      <w:numFmt w:val="none"/>
      <w:lvlText w:val="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none"/>
      <w:lvlText w:val="%9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>
    <w:nsid w:val="53825B7C"/>
    <w:multiLevelType w:val="hybridMultilevel"/>
    <w:tmpl w:val="F41A3FE0"/>
    <w:lvl w:ilvl="0" w:tplc="FE94F846">
      <w:start w:val="1"/>
      <w:numFmt w:val="decimal"/>
      <w:lvlText w:val="3.%1"/>
      <w:lvlJc w:val="left"/>
      <w:pPr>
        <w:ind w:left="360" w:hanging="360"/>
      </w:pPr>
      <w:rPr>
        <w:rFonts w:ascii="Arial" w:hAnsi="Arial" w:cs="Arial" w:hint="default"/>
        <w:b w:val="0"/>
        <w:sz w:val="20"/>
        <w:szCs w:val="20"/>
      </w:rPr>
    </w:lvl>
    <w:lvl w:ilvl="1" w:tplc="52505A7E">
      <w:start w:val="1"/>
      <w:numFmt w:val="lowerLetter"/>
      <w:lvlText w:val="%2."/>
      <w:lvlJc w:val="left"/>
      <w:pPr>
        <w:ind w:left="1440" w:hanging="360"/>
      </w:pPr>
      <w:rPr>
        <w:b w:val="0"/>
        <w:sz w:val="20"/>
        <w:szCs w:val="2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4405135"/>
    <w:multiLevelType w:val="hybridMultilevel"/>
    <w:tmpl w:val="6284E024"/>
    <w:lvl w:ilvl="0" w:tplc="9834A650"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  <w:i w:val="0"/>
      </w:rPr>
    </w:lvl>
    <w:lvl w:ilvl="1" w:tplc="040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4">
    <w:nsid w:val="551556F4"/>
    <w:multiLevelType w:val="hybridMultilevel"/>
    <w:tmpl w:val="C0AE817E"/>
    <w:lvl w:ilvl="0" w:tplc="B5261292">
      <w:start w:val="1"/>
      <w:numFmt w:val="lowerLetter"/>
      <w:lvlText w:val="%1)"/>
      <w:lvlJc w:val="left"/>
      <w:pPr>
        <w:ind w:left="98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707" w:hanging="360"/>
      </w:pPr>
    </w:lvl>
    <w:lvl w:ilvl="2" w:tplc="0405001B">
      <w:start w:val="1"/>
      <w:numFmt w:val="lowerRoman"/>
      <w:lvlText w:val="%3."/>
      <w:lvlJc w:val="right"/>
      <w:pPr>
        <w:ind w:left="2427" w:hanging="180"/>
      </w:pPr>
    </w:lvl>
    <w:lvl w:ilvl="3" w:tplc="0405000F" w:tentative="1">
      <w:start w:val="1"/>
      <w:numFmt w:val="decimal"/>
      <w:lvlText w:val="%4."/>
      <w:lvlJc w:val="left"/>
      <w:pPr>
        <w:ind w:left="3147" w:hanging="360"/>
      </w:pPr>
    </w:lvl>
    <w:lvl w:ilvl="4" w:tplc="04050019" w:tentative="1">
      <w:start w:val="1"/>
      <w:numFmt w:val="lowerLetter"/>
      <w:lvlText w:val="%5."/>
      <w:lvlJc w:val="left"/>
      <w:pPr>
        <w:ind w:left="3867" w:hanging="360"/>
      </w:pPr>
    </w:lvl>
    <w:lvl w:ilvl="5" w:tplc="0405001B" w:tentative="1">
      <w:start w:val="1"/>
      <w:numFmt w:val="lowerRoman"/>
      <w:lvlText w:val="%6."/>
      <w:lvlJc w:val="right"/>
      <w:pPr>
        <w:ind w:left="4587" w:hanging="180"/>
      </w:pPr>
    </w:lvl>
    <w:lvl w:ilvl="6" w:tplc="0405000F" w:tentative="1">
      <w:start w:val="1"/>
      <w:numFmt w:val="decimal"/>
      <w:lvlText w:val="%7."/>
      <w:lvlJc w:val="left"/>
      <w:pPr>
        <w:ind w:left="5307" w:hanging="360"/>
      </w:pPr>
    </w:lvl>
    <w:lvl w:ilvl="7" w:tplc="04050019" w:tentative="1">
      <w:start w:val="1"/>
      <w:numFmt w:val="lowerLetter"/>
      <w:lvlText w:val="%8."/>
      <w:lvlJc w:val="left"/>
      <w:pPr>
        <w:ind w:left="6027" w:hanging="360"/>
      </w:pPr>
    </w:lvl>
    <w:lvl w:ilvl="8" w:tplc="0405001B" w:tentative="1">
      <w:start w:val="1"/>
      <w:numFmt w:val="lowerRoman"/>
      <w:lvlText w:val="%9."/>
      <w:lvlJc w:val="right"/>
      <w:pPr>
        <w:ind w:left="6747" w:hanging="180"/>
      </w:pPr>
    </w:lvl>
  </w:abstractNum>
  <w:abstractNum w:abstractNumId="25">
    <w:nsid w:val="56B779F1"/>
    <w:multiLevelType w:val="hybridMultilevel"/>
    <w:tmpl w:val="E46A5598"/>
    <w:lvl w:ilvl="0" w:tplc="1836533C">
      <w:start w:val="1"/>
      <w:numFmt w:val="lowerLetter"/>
      <w:pStyle w:val="-Psmeno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790"/>
        </w:tabs>
        <w:ind w:left="179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10"/>
        </w:tabs>
        <w:ind w:left="25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30"/>
        </w:tabs>
        <w:ind w:left="32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50"/>
        </w:tabs>
        <w:ind w:left="395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70"/>
        </w:tabs>
        <w:ind w:left="46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90"/>
        </w:tabs>
        <w:ind w:left="53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10"/>
        </w:tabs>
        <w:ind w:left="611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30"/>
        </w:tabs>
        <w:ind w:left="6830" w:hanging="360"/>
      </w:pPr>
      <w:rPr>
        <w:rFonts w:ascii="Wingdings" w:hAnsi="Wingdings" w:hint="default"/>
      </w:rPr>
    </w:lvl>
  </w:abstractNum>
  <w:abstractNum w:abstractNumId="26">
    <w:nsid w:val="58783BBC"/>
    <w:multiLevelType w:val="hybridMultilevel"/>
    <w:tmpl w:val="83000672"/>
    <w:lvl w:ilvl="0" w:tplc="A3687CE2">
      <w:start w:val="1"/>
      <w:numFmt w:val="upperLetter"/>
      <w:lvlText w:val="%1)"/>
      <w:lvlJc w:val="left"/>
      <w:pPr>
        <w:ind w:left="121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2" w:hanging="360"/>
      </w:pPr>
    </w:lvl>
    <w:lvl w:ilvl="2" w:tplc="0405001B" w:tentative="1">
      <w:start w:val="1"/>
      <w:numFmt w:val="lowerRoman"/>
      <w:lvlText w:val="%3."/>
      <w:lvlJc w:val="right"/>
      <w:pPr>
        <w:ind w:left="2652" w:hanging="180"/>
      </w:pPr>
    </w:lvl>
    <w:lvl w:ilvl="3" w:tplc="0405000F" w:tentative="1">
      <w:start w:val="1"/>
      <w:numFmt w:val="decimal"/>
      <w:lvlText w:val="%4."/>
      <w:lvlJc w:val="left"/>
      <w:pPr>
        <w:ind w:left="3372" w:hanging="360"/>
      </w:pPr>
    </w:lvl>
    <w:lvl w:ilvl="4" w:tplc="04050019" w:tentative="1">
      <w:start w:val="1"/>
      <w:numFmt w:val="lowerLetter"/>
      <w:lvlText w:val="%5."/>
      <w:lvlJc w:val="left"/>
      <w:pPr>
        <w:ind w:left="4092" w:hanging="360"/>
      </w:pPr>
    </w:lvl>
    <w:lvl w:ilvl="5" w:tplc="0405001B" w:tentative="1">
      <w:start w:val="1"/>
      <w:numFmt w:val="lowerRoman"/>
      <w:lvlText w:val="%6."/>
      <w:lvlJc w:val="right"/>
      <w:pPr>
        <w:ind w:left="4812" w:hanging="180"/>
      </w:pPr>
    </w:lvl>
    <w:lvl w:ilvl="6" w:tplc="0405000F" w:tentative="1">
      <w:start w:val="1"/>
      <w:numFmt w:val="decimal"/>
      <w:lvlText w:val="%7."/>
      <w:lvlJc w:val="left"/>
      <w:pPr>
        <w:ind w:left="5532" w:hanging="360"/>
      </w:pPr>
    </w:lvl>
    <w:lvl w:ilvl="7" w:tplc="04050019" w:tentative="1">
      <w:start w:val="1"/>
      <w:numFmt w:val="lowerLetter"/>
      <w:lvlText w:val="%8."/>
      <w:lvlJc w:val="left"/>
      <w:pPr>
        <w:ind w:left="6252" w:hanging="360"/>
      </w:pPr>
    </w:lvl>
    <w:lvl w:ilvl="8" w:tplc="040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27">
    <w:nsid w:val="5A31533C"/>
    <w:multiLevelType w:val="hybridMultilevel"/>
    <w:tmpl w:val="C95ECCEC"/>
    <w:lvl w:ilvl="0" w:tplc="0405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>
    <w:nsid w:val="5C3828BA"/>
    <w:multiLevelType w:val="multilevel"/>
    <w:tmpl w:val="C8EA33A4"/>
    <w:lvl w:ilvl="0">
      <w:start w:val="1"/>
      <w:numFmt w:val="upperRoman"/>
      <w:lvlText w:val="%1."/>
      <w:lvlJc w:val="left"/>
      <w:pPr>
        <w:tabs>
          <w:tab w:val="num" w:pos="543"/>
        </w:tabs>
        <w:ind w:left="277" w:hanging="454"/>
      </w:pPr>
      <w:rPr>
        <w:rFonts w:hint="default"/>
      </w:rPr>
    </w:lvl>
    <w:lvl w:ilvl="1">
      <w:start w:val="1"/>
      <w:numFmt w:val="ordinal"/>
      <w:lvlText w:val="%1.%2"/>
      <w:lvlJc w:val="left"/>
      <w:pPr>
        <w:tabs>
          <w:tab w:val="num" w:pos="1354"/>
        </w:tabs>
        <w:ind w:left="1354" w:hanging="1174"/>
      </w:pPr>
      <w:rPr>
        <w:rFonts w:hint="default"/>
      </w:rPr>
    </w:lvl>
    <w:lvl w:ilvl="2">
      <w:start w:val="1"/>
      <w:numFmt w:val="ordinal"/>
      <w:lvlText w:val="%1.%2%3"/>
      <w:lvlJc w:val="left"/>
      <w:pPr>
        <w:tabs>
          <w:tab w:val="num" w:pos="2148"/>
        </w:tabs>
        <w:ind w:left="2148" w:hanging="1605"/>
      </w:pPr>
      <w:rPr>
        <w:rFonts w:hint="default"/>
      </w:rPr>
    </w:lvl>
    <w:lvl w:ilvl="3">
      <w:start w:val="1"/>
      <w:numFmt w:val="ordinal"/>
      <w:suff w:val="space"/>
      <w:lvlText w:val="%1.%2%3%4"/>
      <w:lvlJc w:val="left"/>
      <w:pPr>
        <w:ind w:left="3112" w:hanging="2209"/>
      </w:pPr>
      <w:rPr>
        <w:rFonts w:hint="default"/>
      </w:rPr>
    </w:lvl>
    <w:lvl w:ilvl="4">
      <w:start w:val="1"/>
      <w:numFmt w:val="ordinal"/>
      <w:suff w:val="space"/>
      <w:lvlText w:val="%1.%2%3%4%5"/>
      <w:lvlJc w:val="left"/>
      <w:pPr>
        <w:ind w:left="3962" w:hanging="2699"/>
      </w:pPr>
      <w:rPr>
        <w:rFonts w:hint="default"/>
      </w:rPr>
    </w:lvl>
    <w:lvl w:ilvl="5">
      <w:start w:val="1"/>
      <w:numFmt w:val="ordinal"/>
      <w:suff w:val="space"/>
      <w:lvlText w:val="%1.%2%3%4%5%6"/>
      <w:lvlJc w:val="left"/>
      <w:pPr>
        <w:ind w:left="4869" w:hanging="3246"/>
      </w:pPr>
      <w:rPr>
        <w:rFonts w:hint="default"/>
      </w:rPr>
    </w:lvl>
    <w:lvl w:ilvl="6">
      <w:start w:val="1"/>
      <w:numFmt w:val="ordinal"/>
      <w:suff w:val="space"/>
      <w:lvlText w:val="%1.%2%3%4%5%6%7"/>
      <w:lvlJc w:val="left"/>
      <w:pPr>
        <w:ind w:left="5777" w:hanging="3794"/>
      </w:pPr>
      <w:rPr>
        <w:rFonts w:hint="default"/>
      </w:rPr>
    </w:lvl>
    <w:lvl w:ilvl="7">
      <w:start w:val="1"/>
      <w:numFmt w:val="ordinal"/>
      <w:suff w:val="space"/>
      <w:lvlText w:val="%1.%2%3%4%5%6%7%8"/>
      <w:lvlJc w:val="left"/>
      <w:pPr>
        <w:ind w:left="6684" w:hanging="4341"/>
      </w:pPr>
      <w:rPr>
        <w:rFonts w:hint="default"/>
      </w:rPr>
    </w:lvl>
    <w:lvl w:ilvl="8">
      <w:start w:val="1"/>
      <w:numFmt w:val="ordinal"/>
      <w:suff w:val="space"/>
      <w:lvlText w:val="%1.%2%3%4%5%6%7%8%9"/>
      <w:lvlJc w:val="left"/>
      <w:pPr>
        <w:ind w:left="7478" w:hanging="4775"/>
      </w:pPr>
      <w:rPr>
        <w:rFonts w:hint="default"/>
      </w:rPr>
    </w:lvl>
  </w:abstractNum>
  <w:abstractNum w:abstractNumId="29">
    <w:nsid w:val="6504202F"/>
    <w:multiLevelType w:val="multilevel"/>
    <w:tmpl w:val="CB669BCC"/>
    <w:lvl w:ilvl="0">
      <w:start w:val="1"/>
      <w:numFmt w:val="ordinal"/>
      <w:pStyle w:val="lnek"/>
      <w:suff w:val="space"/>
      <w:lvlText w:val="Čl. %1"/>
      <w:lvlJc w:val="left"/>
      <w:pPr>
        <w:ind w:left="18" w:hanging="454"/>
      </w:pPr>
      <w:rPr>
        <w:rFonts w:hint="default"/>
      </w:rPr>
    </w:lvl>
    <w:lvl w:ilvl="1">
      <w:start w:val="1"/>
      <w:numFmt w:val="ordinal"/>
      <w:pStyle w:val="Odstavec2"/>
      <w:lvlText w:val="%1%2"/>
      <w:lvlJc w:val="left"/>
      <w:pPr>
        <w:tabs>
          <w:tab w:val="num" w:pos="1080"/>
        </w:tabs>
        <w:ind w:left="567" w:hanging="567"/>
      </w:pPr>
      <w:rPr>
        <w:rFonts w:hint="default"/>
      </w:rPr>
    </w:lvl>
    <w:lvl w:ilvl="2">
      <w:start w:val="1"/>
      <w:numFmt w:val="ordinal"/>
      <w:pStyle w:val="Odstavec3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ordinal"/>
      <w:pStyle w:val="Odstavec4"/>
      <w:lvlText w:val="%1%2%3%4"/>
      <w:lvlJc w:val="left"/>
      <w:pPr>
        <w:tabs>
          <w:tab w:val="num" w:pos="2007"/>
        </w:tabs>
        <w:ind w:left="1701" w:hanging="1134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30">
    <w:nsid w:val="6534373E"/>
    <w:multiLevelType w:val="hybridMultilevel"/>
    <w:tmpl w:val="0632F5CA"/>
    <w:lvl w:ilvl="0" w:tplc="9C2CE288">
      <w:start w:val="3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05000D">
      <w:start w:val="1"/>
      <w:numFmt w:val="bullet"/>
      <w:lvlText w:val=""/>
      <w:lvlJc w:val="left"/>
      <w:pPr>
        <w:tabs>
          <w:tab w:val="num" w:pos="786"/>
        </w:tabs>
        <w:ind w:left="786" w:hanging="360"/>
      </w:pPr>
      <w:rPr>
        <w:rFonts w:ascii="Wingdings" w:hAnsi="Wingdings" w:hint="default"/>
      </w:rPr>
    </w:lvl>
    <w:lvl w:ilvl="3" w:tplc="EF3437F0">
      <w:start w:val="1"/>
      <w:numFmt w:val="lowerLetter"/>
      <w:lvlText w:val="%4)"/>
      <w:lvlJc w:val="left"/>
      <w:pPr>
        <w:tabs>
          <w:tab w:val="num" w:pos="1212"/>
        </w:tabs>
        <w:ind w:left="1212" w:hanging="360"/>
      </w:pPr>
      <w:rPr>
        <w:rFonts w:ascii="Arial" w:eastAsia="Times New Roman" w:hAnsi="Arial" w:cs="Times New Roman"/>
      </w:rPr>
    </w:lvl>
    <w:lvl w:ilvl="4" w:tplc="B72CCA82">
      <w:start w:val="1"/>
      <w:numFmt w:val="decimal"/>
      <w:lvlText w:val="%5)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5" w:tplc="0405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31">
    <w:nsid w:val="658853DF"/>
    <w:multiLevelType w:val="multilevel"/>
    <w:tmpl w:val="AD40EDB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2">
    <w:nsid w:val="65C0404D"/>
    <w:multiLevelType w:val="hybridMultilevel"/>
    <w:tmpl w:val="93B8A42A"/>
    <w:lvl w:ilvl="0" w:tplc="7F822CD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CA365F5"/>
    <w:multiLevelType w:val="hybridMultilevel"/>
    <w:tmpl w:val="21AE98E0"/>
    <w:lvl w:ilvl="0" w:tplc="0B6EEDC2">
      <w:start w:val="1"/>
      <w:numFmt w:val="lowerLetter"/>
      <w:lvlText w:val="%1)"/>
      <w:lvlJc w:val="left"/>
      <w:pPr>
        <w:ind w:left="1146" w:hanging="360"/>
      </w:pPr>
      <w:rPr>
        <w:rFonts w:ascii="Times New Roman" w:hAnsi="Times New Roman" w:cs="Times New Roman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4">
    <w:nsid w:val="733A37A5"/>
    <w:multiLevelType w:val="hybridMultilevel"/>
    <w:tmpl w:val="AE30D6A4"/>
    <w:lvl w:ilvl="0" w:tplc="04050017">
      <w:start w:val="1"/>
      <w:numFmt w:val="lowerLetter"/>
      <w:lvlText w:val="%1)"/>
      <w:lvlJc w:val="left"/>
      <w:pPr>
        <w:ind w:left="982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702" w:hanging="360"/>
      </w:pPr>
    </w:lvl>
    <w:lvl w:ilvl="2" w:tplc="0405001B" w:tentative="1">
      <w:start w:val="1"/>
      <w:numFmt w:val="lowerRoman"/>
      <w:lvlText w:val="%3."/>
      <w:lvlJc w:val="right"/>
      <w:pPr>
        <w:ind w:left="2422" w:hanging="180"/>
      </w:pPr>
    </w:lvl>
    <w:lvl w:ilvl="3" w:tplc="0405000F" w:tentative="1">
      <w:start w:val="1"/>
      <w:numFmt w:val="decimal"/>
      <w:lvlText w:val="%4."/>
      <w:lvlJc w:val="left"/>
      <w:pPr>
        <w:ind w:left="3142" w:hanging="360"/>
      </w:pPr>
    </w:lvl>
    <w:lvl w:ilvl="4" w:tplc="04050019" w:tentative="1">
      <w:start w:val="1"/>
      <w:numFmt w:val="lowerLetter"/>
      <w:lvlText w:val="%5."/>
      <w:lvlJc w:val="left"/>
      <w:pPr>
        <w:ind w:left="3862" w:hanging="360"/>
      </w:pPr>
    </w:lvl>
    <w:lvl w:ilvl="5" w:tplc="0405001B" w:tentative="1">
      <w:start w:val="1"/>
      <w:numFmt w:val="lowerRoman"/>
      <w:lvlText w:val="%6."/>
      <w:lvlJc w:val="right"/>
      <w:pPr>
        <w:ind w:left="4582" w:hanging="180"/>
      </w:pPr>
    </w:lvl>
    <w:lvl w:ilvl="6" w:tplc="0405000F" w:tentative="1">
      <w:start w:val="1"/>
      <w:numFmt w:val="decimal"/>
      <w:lvlText w:val="%7."/>
      <w:lvlJc w:val="left"/>
      <w:pPr>
        <w:ind w:left="5302" w:hanging="360"/>
      </w:pPr>
    </w:lvl>
    <w:lvl w:ilvl="7" w:tplc="04050019" w:tentative="1">
      <w:start w:val="1"/>
      <w:numFmt w:val="lowerLetter"/>
      <w:lvlText w:val="%8."/>
      <w:lvlJc w:val="left"/>
      <w:pPr>
        <w:ind w:left="6022" w:hanging="360"/>
      </w:pPr>
    </w:lvl>
    <w:lvl w:ilvl="8" w:tplc="0405001B" w:tentative="1">
      <w:start w:val="1"/>
      <w:numFmt w:val="lowerRoman"/>
      <w:lvlText w:val="%9."/>
      <w:lvlJc w:val="right"/>
      <w:pPr>
        <w:ind w:left="6742" w:hanging="180"/>
      </w:pPr>
    </w:lvl>
  </w:abstractNum>
  <w:abstractNum w:abstractNumId="35">
    <w:nsid w:val="75CE3BEB"/>
    <w:multiLevelType w:val="multilevel"/>
    <w:tmpl w:val="BBECDF96"/>
    <w:lvl w:ilvl="0">
      <w:start w:val="1"/>
      <w:numFmt w:val="ordinal"/>
      <w:suff w:val="space"/>
      <w:lvlText w:val="Čl. %1"/>
      <w:lvlJc w:val="left"/>
      <w:pPr>
        <w:ind w:left="18" w:hanging="454"/>
      </w:pPr>
      <w:rPr>
        <w:rFonts w:hint="default"/>
      </w:rPr>
    </w:lvl>
    <w:lvl w:ilvl="1">
      <w:start w:val="1"/>
      <w:numFmt w:val="bullet"/>
      <w:lvlText w:val=""/>
      <w:lvlJc w:val="left"/>
      <w:pPr>
        <w:tabs>
          <w:tab w:val="num" w:pos="1080"/>
        </w:tabs>
        <w:ind w:left="567" w:hanging="567"/>
      </w:pPr>
      <w:rPr>
        <w:rFonts w:ascii="Wingdings" w:hAnsi="Wingdings" w:hint="default"/>
      </w:rPr>
    </w:lvl>
    <w:lvl w:ilvl="2">
      <w:start w:val="1"/>
      <w:numFmt w:val="ordinal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bullet"/>
      <w:lvlText w:val=""/>
      <w:lvlJc w:val="left"/>
      <w:pPr>
        <w:tabs>
          <w:tab w:val="num" w:pos="2007"/>
        </w:tabs>
        <w:ind w:left="1701" w:hanging="1134"/>
      </w:pPr>
      <w:rPr>
        <w:rFonts w:ascii="Wingdings" w:hAnsi="Wingdings"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36">
    <w:nsid w:val="7AC11F6C"/>
    <w:multiLevelType w:val="multilevel"/>
    <w:tmpl w:val="BDC6DD82"/>
    <w:lvl w:ilvl="0">
      <w:start w:val="1"/>
      <w:numFmt w:val="ordinal"/>
      <w:suff w:val="space"/>
      <w:lvlText w:val="Čl. %1"/>
      <w:lvlJc w:val="left"/>
      <w:pPr>
        <w:ind w:left="18" w:hanging="454"/>
      </w:pPr>
      <w:rPr>
        <w:rFonts w:hint="default"/>
      </w:rPr>
    </w:lvl>
    <w:lvl w:ilvl="1">
      <w:start w:val="1"/>
      <w:numFmt w:val="ordinal"/>
      <w:lvlText w:val="%1%2"/>
      <w:lvlJc w:val="left"/>
      <w:pPr>
        <w:tabs>
          <w:tab w:val="num" w:pos="1322"/>
        </w:tabs>
        <w:ind w:left="1322" w:hanging="1401"/>
      </w:pPr>
      <w:rPr>
        <w:rFonts w:hint="default"/>
      </w:rPr>
    </w:lvl>
    <w:lvl w:ilvl="2">
      <w:start w:val="1"/>
      <w:numFmt w:val="ordinal"/>
      <w:lvlText w:val="%1%2%3"/>
      <w:lvlJc w:val="left"/>
      <w:pPr>
        <w:tabs>
          <w:tab w:val="num" w:pos="1889"/>
        </w:tabs>
        <w:ind w:left="1889" w:hanging="1605"/>
      </w:pPr>
      <w:rPr>
        <w:rFonts w:hint="default"/>
      </w:rPr>
    </w:lvl>
    <w:lvl w:ilvl="3">
      <w:start w:val="1"/>
      <w:numFmt w:val="ordinal"/>
      <w:suff w:val="space"/>
      <w:lvlText w:val="%1%2%3%4"/>
      <w:lvlJc w:val="left"/>
      <w:pPr>
        <w:ind w:left="2853" w:hanging="2209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37">
    <w:nsid w:val="7F4A1705"/>
    <w:multiLevelType w:val="multilevel"/>
    <w:tmpl w:val="DB527F7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8">
    <w:nsid w:val="7FB772C8"/>
    <w:multiLevelType w:val="hybridMultilevel"/>
    <w:tmpl w:val="7CBA7D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8"/>
  </w:num>
  <w:num w:numId="2">
    <w:abstractNumId w:val="28"/>
  </w:num>
  <w:num w:numId="3">
    <w:abstractNumId w:val="28"/>
  </w:num>
  <w:num w:numId="4">
    <w:abstractNumId w:val="29"/>
  </w:num>
  <w:num w:numId="5">
    <w:abstractNumId w:val="29"/>
  </w:num>
  <w:num w:numId="6">
    <w:abstractNumId w:val="29"/>
  </w:num>
  <w:num w:numId="7">
    <w:abstractNumId w:val="15"/>
  </w:num>
  <w:num w:numId="8">
    <w:abstractNumId w:val="36"/>
  </w:num>
  <w:num w:numId="9">
    <w:abstractNumId w:val="29"/>
  </w:num>
  <w:num w:numId="10">
    <w:abstractNumId w:val="29"/>
  </w:num>
  <w:num w:numId="11">
    <w:abstractNumId w:val="29"/>
  </w:num>
  <w:num w:numId="12">
    <w:abstractNumId w:val="15"/>
  </w:num>
  <w:num w:numId="13">
    <w:abstractNumId w:val="29"/>
  </w:num>
  <w:num w:numId="14">
    <w:abstractNumId w:val="25"/>
  </w:num>
  <w:num w:numId="15">
    <w:abstractNumId w:val="25"/>
  </w:num>
  <w:num w:numId="16">
    <w:abstractNumId w:val="29"/>
  </w:num>
  <w:num w:numId="17">
    <w:abstractNumId w:val="29"/>
  </w:num>
  <w:num w:numId="18">
    <w:abstractNumId w:val="29"/>
  </w:num>
  <w:num w:numId="19">
    <w:abstractNumId w:val="15"/>
  </w:num>
  <w:num w:numId="20">
    <w:abstractNumId w:val="29"/>
  </w:num>
  <w:num w:numId="21">
    <w:abstractNumId w:val="37"/>
  </w:num>
  <w:num w:numId="22">
    <w:abstractNumId w:val="8"/>
  </w:num>
  <w:num w:numId="23">
    <w:abstractNumId w:val="9"/>
  </w:num>
  <w:num w:numId="24">
    <w:abstractNumId w:val="29"/>
  </w:num>
  <w:num w:numId="25">
    <w:abstractNumId w:val="11"/>
  </w:num>
  <w:num w:numId="26">
    <w:abstractNumId w:val="19"/>
  </w:num>
  <w:num w:numId="27">
    <w:abstractNumId w:val="2"/>
  </w:num>
  <w:num w:numId="28">
    <w:abstractNumId w:val="35"/>
  </w:num>
  <w:num w:numId="29">
    <w:abstractNumId w:val="27"/>
  </w:num>
  <w:num w:numId="30">
    <w:abstractNumId w:val="12"/>
  </w:num>
  <w:num w:numId="31">
    <w:abstractNumId w:val="38"/>
  </w:num>
  <w:num w:numId="32">
    <w:abstractNumId w:val="7"/>
  </w:num>
  <w:num w:numId="33">
    <w:abstractNumId w:val="23"/>
  </w:num>
  <w:num w:numId="34">
    <w:abstractNumId w:val="0"/>
  </w:num>
  <w:num w:numId="35">
    <w:abstractNumId w:val="20"/>
  </w:num>
  <w:num w:numId="36">
    <w:abstractNumId w:val="34"/>
  </w:num>
  <w:num w:numId="37">
    <w:abstractNumId w:val="18"/>
  </w:num>
  <w:num w:numId="38">
    <w:abstractNumId w:val="30"/>
  </w:num>
  <w:num w:numId="39">
    <w:abstractNumId w:val="26"/>
  </w:num>
  <w:num w:numId="40">
    <w:abstractNumId w:val="24"/>
  </w:num>
  <w:num w:numId="41">
    <w:abstractNumId w:val="32"/>
  </w:num>
  <w:num w:numId="42">
    <w:abstractNumId w:val="10"/>
  </w:num>
  <w:num w:numId="43">
    <w:abstractNumId w:val="16"/>
  </w:num>
  <w:num w:numId="44">
    <w:abstractNumId w:val="3"/>
  </w:num>
  <w:num w:numId="45">
    <w:abstractNumId w:val="1"/>
  </w:num>
  <w:num w:numId="46">
    <w:abstractNumId w:val="4"/>
  </w:num>
  <w:num w:numId="47">
    <w:abstractNumId w:val="33"/>
  </w:num>
  <w:num w:numId="48">
    <w:abstractNumId w:val="22"/>
  </w:num>
  <w:num w:numId="49">
    <w:abstractNumId w:val="14"/>
  </w:num>
  <w:num w:numId="50">
    <w:abstractNumId w:val="5"/>
  </w:num>
  <w:num w:numId="51">
    <w:abstractNumId w:val="6"/>
  </w:num>
  <w:num w:numId="52">
    <w:abstractNumId w:val="17"/>
  </w:num>
  <w:num w:numId="53">
    <w:abstractNumId w:val="21"/>
  </w:num>
  <w:num w:numId="54">
    <w:abstractNumId w:val="13"/>
  </w:num>
  <w:num w:numId="55">
    <w:abstractNumId w:val="31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284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70BB"/>
    <w:rsid w:val="00006EFE"/>
    <w:rsid w:val="000105A5"/>
    <w:rsid w:val="00024691"/>
    <w:rsid w:val="00024D70"/>
    <w:rsid w:val="00037B26"/>
    <w:rsid w:val="00044F7D"/>
    <w:rsid w:val="000550F7"/>
    <w:rsid w:val="00064B48"/>
    <w:rsid w:val="000860AA"/>
    <w:rsid w:val="00086229"/>
    <w:rsid w:val="000C188B"/>
    <w:rsid w:val="000C2347"/>
    <w:rsid w:val="000D19D8"/>
    <w:rsid w:val="000F63AC"/>
    <w:rsid w:val="001205AE"/>
    <w:rsid w:val="00130C98"/>
    <w:rsid w:val="00131FA5"/>
    <w:rsid w:val="00145B3B"/>
    <w:rsid w:val="00151809"/>
    <w:rsid w:val="00157064"/>
    <w:rsid w:val="00157D76"/>
    <w:rsid w:val="00161EEC"/>
    <w:rsid w:val="00164166"/>
    <w:rsid w:val="00165FC8"/>
    <w:rsid w:val="001B0001"/>
    <w:rsid w:val="001B3673"/>
    <w:rsid w:val="001E406E"/>
    <w:rsid w:val="001F009F"/>
    <w:rsid w:val="00204984"/>
    <w:rsid w:val="00205667"/>
    <w:rsid w:val="0021033E"/>
    <w:rsid w:val="0021315A"/>
    <w:rsid w:val="00216448"/>
    <w:rsid w:val="002202FC"/>
    <w:rsid w:val="00225234"/>
    <w:rsid w:val="002258CE"/>
    <w:rsid w:val="00225F47"/>
    <w:rsid w:val="00226FC0"/>
    <w:rsid w:val="0023180F"/>
    <w:rsid w:val="00245CA9"/>
    <w:rsid w:val="002525FB"/>
    <w:rsid w:val="002622B8"/>
    <w:rsid w:val="0027248D"/>
    <w:rsid w:val="00274151"/>
    <w:rsid w:val="00280022"/>
    <w:rsid w:val="0028305F"/>
    <w:rsid w:val="002A57B7"/>
    <w:rsid w:val="002B15D0"/>
    <w:rsid w:val="002C2F7B"/>
    <w:rsid w:val="002C6BA0"/>
    <w:rsid w:val="002D09C0"/>
    <w:rsid w:val="002D10DD"/>
    <w:rsid w:val="002E2DFB"/>
    <w:rsid w:val="002E54D1"/>
    <w:rsid w:val="002E7B39"/>
    <w:rsid w:val="002F6183"/>
    <w:rsid w:val="00307871"/>
    <w:rsid w:val="003143C8"/>
    <w:rsid w:val="003152D9"/>
    <w:rsid w:val="0031724E"/>
    <w:rsid w:val="00320B9D"/>
    <w:rsid w:val="0032178A"/>
    <w:rsid w:val="00326974"/>
    <w:rsid w:val="00334F4D"/>
    <w:rsid w:val="00335B4F"/>
    <w:rsid w:val="00363594"/>
    <w:rsid w:val="00366310"/>
    <w:rsid w:val="003A7EC2"/>
    <w:rsid w:val="003B205C"/>
    <w:rsid w:val="003C6AB7"/>
    <w:rsid w:val="003E5A6C"/>
    <w:rsid w:val="003E7616"/>
    <w:rsid w:val="003F629A"/>
    <w:rsid w:val="004012A9"/>
    <w:rsid w:val="00403CF2"/>
    <w:rsid w:val="004210F6"/>
    <w:rsid w:val="0042483D"/>
    <w:rsid w:val="00450C0E"/>
    <w:rsid w:val="00456B9F"/>
    <w:rsid w:val="00457939"/>
    <w:rsid w:val="00457DEF"/>
    <w:rsid w:val="0046679E"/>
    <w:rsid w:val="00473211"/>
    <w:rsid w:val="0047328B"/>
    <w:rsid w:val="00474E63"/>
    <w:rsid w:val="00495228"/>
    <w:rsid w:val="004A470D"/>
    <w:rsid w:val="004C11EB"/>
    <w:rsid w:val="004D6A21"/>
    <w:rsid w:val="004F2E8D"/>
    <w:rsid w:val="004F5000"/>
    <w:rsid w:val="005020EC"/>
    <w:rsid w:val="00521184"/>
    <w:rsid w:val="00521FE0"/>
    <w:rsid w:val="00525136"/>
    <w:rsid w:val="005319F5"/>
    <w:rsid w:val="00532051"/>
    <w:rsid w:val="00532EE8"/>
    <w:rsid w:val="00536BB2"/>
    <w:rsid w:val="00552113"/>
    <w:rsid w:val="005555DE"/>
    <w:rsid w:val="005558C9"/>
    <w:rsid w:val="00563E88"/>
    <w:rsid w:val="00563FD9"/>
    <w:rsid w:val="00564942"/>
    <w:rsid w:val="005737D1"/>
    <w:rsid w:val="00574F5E"/>
    <w:rsid w:val="00591C13"/>
    <w:rsid w:val="00594CA6"/>
    <w:rsid w:val="00596BDF"/>
    <w:rsid w:val="005A2F2F"/>
    <w:rsid w:val="005A7DF5"/>
    <w:rsid w:val="005B3D74"/>
    <w:rsid w:val="005C5D01"/>
    <w:rsid w:val="005E0DF5"/>
    <w:rsid w:val="005F0EAC"/>
    <w:rsid w:val="0060340F"/>
    <w:rsid w:val="006105A7"/>
    <w:rsid w:val="006320AD"/>
    <w:rsid w:val="00635D66"/>
    <w:rsid w:val="00645C7E"/>
    <w:rsid w:val="00646EC6"/>
    <w:rsid w:val="00652937"/>
    <w:rsid w:val="00655C3C"/>
    <w:rsid w:val="0065741C"/>
    <w:rsid w:val="0066012D"/>
    <w:rsid w:val="00671C9E"/>
    <w:rsid w:val="006748B8"/>
    <w:rsid w:val="006857A4"/>
    <w:rsid w:val="00692FD5"/>
    <w:rsid w:val="006B0369"/>
    <w:rsid w:val="006B47DA"/>
    <w:rsid w:val="006B51ED"/>
    <w:rsid w:val="006B62BA"/>
    <w:rsid w:val="006B70DC"/>
    <w:rsid w:val="006C1726"/>
    <w:rsid w:val="006D1537"/>
    <w:rsid w:val="006D7912"/>
    <w:rsid w:val="006E5E97"/>
    <w:rsid w:val="006F1C34"/>
    <w:rsid w:val="006F42EF"/>
    <w:rsid w:val="00720AAF"/>
    <w:rsid w:val="00721C8A"/>
    <w:rsid w:val="007240F7"/>
    <w:rsid w:val="00734A58"/>
    <w:rsid w:val="007374B2"/>
    <w:rsid w:val="00740229"/>
    <w:rsid w:val="00761E2C"/>
    <w:rsid w:val="007B0C02"/>
    <w:rsid w:val="007B1761"/>
    <w:rsid w:val="007B1E79"/>
    <w:rsid w:val="007C645D"/>
    <w:rsid w:val="007D58CE"/>
    <w:rsid w:val="007E0650"/>
    <w:rsid w:val="007F3FC6"/>
    <w:rsid w:val="007F6857"/>
    <w:rsid w:val="00817E17"/>
    <w:rsid w:val="008241EC"/>
    <w:rsid w:val="00832344"/>
    <w:rsid w:val="008327DC"/>
    <w:rsid w:val="00846DC9"/>
    <w:rsid w:val="008A5A95"/>
    <w:rsid w:val="008A7611"/>
    <w:rsid w:val="008B2868"/>
    <w:rsid w:val="008C02FD"/>
    <w:rsid w:val="008E2C73"/>
    <w:rsid w:val="008E7098"/>
    <w:rsid w:val="009129ED"/>
    <w:rsid w:val="00916927"/>
    <w:rsid w:val="009178B4"/>
    <w:rsid w:val="00921D0D"/>
    <w:rsid w:val="00936169"/>
    <w:rsid w:val="00936E52"/>
    <w:rsid w:val="009411AE"/>
    <w:rsid w:val="00944B79"/>
    <w:rsid w:val="00960A06"/>
    <w:rsid w:val="00970115"/>
    <w:rsid w:val="00970E44"/>
    <w:rsid w:val="009820C4"/>
    <w:rsid w:val="009830E7"/>
    <w:rsid w:val="0099258E"/>
    <w:rsid w:val="009E25EA"/>
    <w:rsid w:val="009E4585"/>
    <w:rsid w:val="009F0599"/>
    <w:rsid w:val="009F1528"/>
    <w:rsid w:val="00A03DCC"/>
    <w:rsid w:val="00A120E4"/>
    <w:rsid w:val="00A24ED3"/>
    <w:rsid w:val="00A34318"/>
    <w:rsid w:val="00A42C54"/>
    <w:rsid w:val="00A42E42"/>
    <w:rsid w:val="00A44A2F"/>
    <w:rsid w:val="00A45C4A"/>
    <w:rsid w:val="00A557C3"/>
    <w:rsid w:val="00A56E4C"/>
    <w:rsid w:val="00A82005"/>
    <w:rsid w:val="00A966F3"/>
    <w:rsid w:val="00AB3BFD"/>
    <w:rsid w:val="00AB776A"/>
    <w:rsid w:val="00AD33BA"/>
    <w:rsid w:val="00AD5B82"/>
    <w:rsid w:val="00AE3C03"/>
    <w:rsid w:val="00AE3CC7"/>
    <w:rsid w:val="00AF68B0"/>
    <w:rsid w:val="00B20BE0"/>
    <w:rsid w:val="00B34A1F"/>
    <w:rsid w:val="00B47C59"/>
    <w:rsid w:val="00B85224"/>
    <w:rsid w:val="00B96459"/>
    <w:rsid w:val="00BA59A8"/>
    <w:rsid w:val="00BD04D9"/>
    <w:rsid w:val="00BD1D45"/>
    <w:rsid w:val="00BE2E82"/>
    <w:rsid w:val="00BE52C3"/>
    <w:rsid w:val="00C00971"/>
    <w:rsid w:val="00C16BAE"/>
    <w:rsid w:val="00C30D59"/>
    <w:rsid w:val="00C370BB"/>
    <w:rsid w:val="00C54114"/>
    <w:rsid w:val="00C6264B"/>
    <w:rsid w:val="00C828B0"/>
    <w:rsid w:val="00C8687C"/>
    <w:rsid w:val="00C939A9"/>
    <w:rsid w:val="00C94801"/>
    <w:rsid w:val="00C962BE"/>
    <w:rsid w:val="00C96ECD"/>
    <w:rsid w:val="00CA241B"/>
    <w:rsid w:val="00CA2D72"/>
    <w:rsid w:val="00CA626D"/>
    <w:rsid w:val="00CB11A3"/>
    <w:rsid w:val="00CB212D"/>
    <w:rsid w:val="00CD1BFE"/>
    <w:rsid w:val="00D1282E"/>
    <w:rsid w:val="00D14A1F"/>
    <w:rsid w:val="00D163CF"/>
    <w:rsid w:val="00D16CAC"/>
    <w:rsid w:val="00D1726A"/>
    <w:rsid w:val="00D17CE0"/>
    <w:rsid w:val="00D42E87"/>
    <w:rsid w:val="00D53A52"/>
    <w:rsid w:val="00D557F6"/>
    <w:rsid w:val="00D57E9A"/>
    <w:rsid w:val="00D71D0A"/>
    <w:rsid w:val="00DA61A9"/>
    <w:rsid w:val="00DC1769"/>
    <w:rsid w:val="00DC6A37"/>
    <w:rsid w:val="00DD57F1"/>
    <w:rsid w:val="00DD6392"/>
    <w:rsid w:val="00DF361E"/>
    <w:rsid w:val="00E00091"/>
    <w:rsid w:val="00E03D9E"/>
    <w:rsid w:val="00E051E3"/>
    <w:rsid w:val="00E322F9"/>
    <w:rsid w:val="00E45BDE"/>
    <w:rsid w:val="00E45F9F"/>
    <w:rsid w:val="00E5125F"/>
    <w:rsid w:val="00E542FE"/>
    <w:rsid w:val="00E5727B"/>
    <w:rsid w:val="00E61BB1"/>
    <w:rsid w:val="00E62867"/>
    <w:rsid w:val="00E66C0B"/>
    <w:rsid w:val="00E67A2A"/>
    <w:rsid w:val="00E852B7"/>
    <w:rsid w:val="00E96575"/>
    <w:rsid w:val="00EA0733"/>
    <w:rsid w:val="00EB4490"/>
    <w:rsid w:val="00EB616F"/>
    <w:rsid w:val="00EB650E"/>
    <w:rsid w:val="00EC066C"/>
    <w:rsid w:val="00ED3A27"/>
    <w:rsid w:val="00EE6E24"/>
    <w:rsid w:val="00EF46CD"/>
    <w:rsid w:val="00F3219D"/>
    <w:rsid w:val="00F32C54"/>
    <w:rsid w:val="00F65BF6"/>
    <w:rsid w:val="00F70239"/>
    <w:rsid w:val="00F7257A"/>
    <w:rsid w:val="00FA21F7"/>
    <w:rsid w:val="00FB5DBA"/>
    <w:rsid w:val="00FC188C"/>
    <w:rsid w:val="00FC5775"/>
    <w:rsid w:val="00FC58FF"/>
    <w:rsid w:val="00FD0159"/>
    <w:rsid w:val="00FD3970"/>
    <w:rsid w:val="00FF2013"/>
    <w:rsid w:val="00FF35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D19D8"/>
    <w:pPr>
      <w:spacing w:after="120"/>
      <w:jc w:val="both"/>
    </w:pPr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C30D59"/>
    <w:pPr>
      <w:keepNext/>
      <w:keepLines/>
      <w:spacing w:before="480" w:after="0" w:line="276" w:lineRule="auto"/>
      <w:jc w:val="left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32344"/>
    <w:pPr>
      <w:keepNext/>
      <w:keepLines/>
      <w:spacing w:before="200" w:after="0"/>
      <w:outlineLvl w:val="7"/>
    </w:pPr>
    <w:rPr>
      <w:rFonts w:ascii="Cambria" w:hAnsi="Cambria"/>
      <w:color w:val="40404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-Psmeno">
    <w:name w:val="- Písmeno"/>
    <w:basedOn w:val="Normln"/>
    <w:qFormat/>
    <w:rsid w:val="000D19D8"/>
    <w:pPr>
      <w:numPr>
        <w:numId w:val="15"/>
      </w:numPr>
    </w:pPr>
  </w:style>
  <w:style w:type="character" w:customStyle="1" w:styleId="Nadpis1Char">
    <w:name w:val="Nadpis 1 Char"/>
    <w:basedOn w:val="Standardnpsmoodstavce"/>
    <w:link w:val="Nadpis1"/>
    <w:uiPriority w:val="9"/>
    <w:rsid w:val="00C30D59"/>
    <w:rPr>
      <w:rFonts w:ascii="Cambria" w:hAnsi="Cambria"/>
      <w:b/>
      <w:bCs/>
      <w:color w:val="365F91"/>
      <w:sz w:val="28"/>
      <w:szCs w:val="28"/>
    </w:rPr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  <w:rPr>
      <w:sz w:val="16"/>
    </w:rPr>
  </w:style>
  <w:style w:type="paragraph" w:customStyle="1" w:styleId="Odstavec2">
    <w:name w:val="Odstavec2"/>
    <w:basedOn w:val="Normln"/>
    <w:qFormat/>
    <w:rsid w:val="000D19D8"/>
    <w:pPr>
      <w:numPr>
        <w:ilvl w:val="1"/>
        <w:numId w:val="20"/>
      </w:numPr>
      <w:tabs>
        <w:tab w:val="left" w:pos="567"/>
      </w:tabs>
    </w:pPr>
    <w:rPr>
      <w:szCs w:val="20"/>
    </w:rPr>
  </w:style>
  <w:style w:type="paragraph" w:customStyle="1" w:styleId="Odstavec3">
    <w:name w:val="Odstavec3"/>
    <w:basedOn w:val="Odstavec2"/>
    <w:qFormat/>
    <w:rsid w:val="000D19D8"/>
    <w:pPr>
      <w:numPr>
        <w:ilvl w:val="2"/>
      </w:numPr>
      <w:tabs>
        <w:tab w:val="clear" w:pos="567"/>
        <w:tab w:val="left" w:pos="1134"/>
      </w:tabs>
    </w:pPr>
  </w:style>
  <w:style w:type="paragraph" w:customStyle="1" w:styleId="lnek">
    <w:name w:val="Článek"/>
    <w:basedOn w:val="Normln"/>
    <w:next w:val="Normln"/>
    <w:qFormat/>
    <w:rsid w:val="000D19D8"/>
    <w:pPr>
      <w:numPr>
        <w:numId w:val="20"/>
      </w:numPr>
      <w:spacing w:before="600"/>
      <w:jc w:val="center"/>
    </w:pPr>
    <w:rPr>
      <w:b/>
      <w:bCs/>
      <w:sz w:val="24"/>
      <w:szCs w:val="20"/>
    </w:r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  <w:rPr>
      <w:sz w:val="16"/>
    </w:rPr>
  </w:style>
  <w:style w:type="character" w:styleId="slostrnky">
    <w:name w:val="page number"/>
    <w:basedOn w:val="Standardnpsmoodstavce"/>
    <w:semiHidden/>
  </w:style>
  <w:style w:type="paragraph" w:customStyle="1" w:styleId="Body">
    <w:name w:val="Body"/>
    <w:basedOn w:val="Normln"/>
    <w:qFormat/>
    <w:rsid w:val="000D19D8"/>
    <w:pPr>
      <w:numPr>
        <w:numId w:val="19"/>
      </w:numPr>
    </w:pPr>
    <w:rPr>
      <w:szCs w:val="20"/>
    </w:rPr>
  </w:style>
  <w:style w:type="character" w:styleId="Odkaznakoment">
    <w:name w:val="annotation reference"/>
    <w:unhideWhenUsed/>
    <w:rsid w:val="00C30D59"/>
    <w:rPr>
      <w:sz w:val="16"/>
      <w:szCs w:val="16"/>
    </w:rPr>
  </w:style>
  <w:style w:type="paragraph" w:customStyle="1" w:styleId="Odstavec4">
    <w:name w:val="Odstavec4"/>
    <w:basedOn w:val="Odstavec3"/>
    <w:qFormat/>
    <w:rsid w:val="000D19D8"/>
    <w:pPr>
      <w:numPr>
        <w:ilvl w:val="3"/>
      </w:numPr>
      <w:tabs>
        <w:tab w:val="left" w:pos="1701"/>
      </w:tabs>
    </w:pPr>
  </w:style>
  <w:style w:type="paragraph" w:styleId="Textkomente">
    <w:name w:val="annotation text"/>
    <w:basedOn w:val="Normln"/>
    <w:link w:val="TextkomenteChar"/>
    <w:unhideWhenUsed/>
    <w:rsid w:val="00C30D59"/>
    <w:pPr>
      <w:spacing w:after="200"/>
      <w:jc w:val="left"/>
    </w:pPr>
    <w:rPr>
      <w:rFonts w:ascii="Calibri" w:hAnsi="Calibri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C30D59"/>
    <w:rPr>
      <w:rFonts w:ascii="Calibri" w:hAnsi="Calibri"/>
    </w:rPr>
  </w:style>
  <w:style w:type="table" w:styleId="Mkatabulky">
    <w:name w:val="Table Grid"/>
    <w:basedOn w:val="Normlntabulka"/>
    <w:uiPriority w:val="59"/>
    <w:rsid w:val="00C30D59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C30D59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30D59"/>
    <w:rPr>
      <w:rFonts w:ascii="Tahoma" w:hAnsi="Tahoma" w:cs="Tahoma"/>
      <w:sz w:val="16"/>
      <w:szCs w:val="16"/>
    </w:rPr>
  </w:style>
  <w:style w:type="paragraph" w:styleId="Nzev">
    <w:name w:val="Title"/>
    <w:basedOn w:val="Normln"/>
    <w:next w:val="Normln"/>
    <w:link w:val="NzevChar"/>
    <w:uiPriority w:val="10"/>
    <w:qFormat/>
    <w:rsid w:val="00C30D59"/>
    <w:pPr>
      <w:pBdr>
        <w:bottom w:val="single" w:sz="8" w:space="4" w:color="4F81BD"/>
      </w:pBdr>
      <w:spacing w:after="300"/>
      <w:contextualSpacing/>
      <w:jc w:val="left"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30D59"/>
    <w:rPr>
      <w:rFonts w:ascii="Cambria" w:hAnsi="Cambria"/>
      <w:color w:val="17365D"/>
      <w:spacing w:val="5"/>
      <w:kern w:val="28"/>
      <w:sz w:val="52"/>
      <w:szCs w:val="5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30D59"/>
    <w:pPr>
      <w:spacing w:after="120"/>
      <w:jc w:val="both"/>
    </w:pPr>
    <w:rPr>
      <w:rFonts w:ascii="Arial" w:hAnsi="Arial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30D59"/>
    <w:rPr>
      <w:rFonts w:ascii="Arial" w:hAnsi="Arial"/>
      <w:b/>
      <w:bCs/>
    </w:rPr>
  </w:style>
  <w:style w:type="paragraph" w:styleId="Odstavecseseznamem">
    <w:name w:val="List Paragraph"/>
    <w:basedOn w:val="Normln"/>
    <w:uiPriority w:val="34"/>
    <w:qFormat/>
    <w:rsid w:val="00204984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</w:rPr>
  </w:style>
  <w:style w:type="paragraph" w:styleId="Podtitul">
    <w:name w:val="Subtitle"/>
    <w:basedOn w:val="Normln"/>
    <w:next w:val="Normln"/>
    <w:link w:val="PodtitulChar"/>
    <w:uiPriority w:val="11"/>
    <w:qFormat/>
    <w:rsid w:val="00DD57F1"/>
    <w:pPr>
      <w:numPr>
        <w:ilvl w:val="1"/>
      </w:numPr>
      <w:spacing w:after="200" w:line="276" w:lineRule="auto"/>
      <w:jc w:val="left"/>
    </w:pPr>
    <w:rPr>
      <w:rFonts w:ascii="Cambria" w:hAnsi="Cambria"/>
      <w:i/>
      <w:iCs/>
      <w:color w:val="4F81BD"/>
      <w:spacing w:val="15"/>
      <w:sz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DD57F1"/>
    <w:rPr>
      <w:rFonts w:ascii="Cambria" w:hAnsi="Cambria"/>
      <w:i/>
      <w:iCs/>
      <w:color w:val="4F81BD"/>
      <w:spacing w:val="15"/>
      <w:sz w:val="24"/>
      <w:szCs w:val="24"/>
    </w:rPr>
  </w:style>
  <w:style w:type="character" w:styleId="Hypertextovodkaz">
    <w:name w:val="Hyperlink"/>
    <w:basedOn w:val="Standardnpsmoodstavce"/>
    <w:unhideWhenUsed/>
    <w:rsid w:val="00E00091"/>
    <w:rPr>
      <w:color w:val="0000FF" w:themeColor="hyperlink"/>
      <w:u w:val="single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32344"/>
    <w:rPr>
      <w:rFonts w:ascii="Cambria" w:hAnsi="Cambria"/>
      <w:color w:val="404040"/>
    </w:rPr>
  </w:style>
  <w:style w:type="paragraph" w:styleId="Zkladntext2">
    <w:name w:val="Body Text 2"/>
    <w:basedOn w:val="Normln"/>
    <w:link w:val="Zkladntext2Char"/>
    <w:rsid w:val="00A24ED3"/>
    <w:pPr>
      <w:spacing w:after="0"/>
      <w:ind w:left="425" w:hanging="425"/>
    </w:pPr>
    <w:rPr>
      <w:b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rsid w:val="00A24ED3"/>
    <w:rPr>
      <w:rFonts w:ascii="Arial" w:hAnsi="Arial"/>
      <w:b/>
      <w:sz w:val="22"/>
    </w:rPr>
  </w:style>
  <w:style w:type="paragraph" w:customStyle="1" w:styleId="Odrky-rky">
    <w:name w:val="Odrážky - čárky"/>
    <w:basedOn w:val="Normln"/>
    <w:rsid w:val="00F32C54"/>
    <w:pPr>
      <w:numPr>
        <w:numId w:val="49"/>
      </w:numPr>
      <w:spacing w:before="120" w:after="0"/>
    </w:pPr>
    <w:rPr>
      <w:szCs w:val="20"/>
    </w:rPr>
  </w:style>
  <w:style w:type="paragraph" w:customStyle="1" w:styleId="Odstavec30">
    <w:name w:val="Odstavec 3"/>
    <w:basedOn w:val="Normln"/>
    <w:rsid w:val="00F32C54"/>
    <w:pPr>
      <w:tabs>
        <w:tab w:val="num" w:pos="900"/>
      </w:tabs>
      <w:overflowPunct w:val="0"/>
      <w:autoSpaceDE w:val="0"/>
      <w:autoSpaceDN w:val="0"/>
      <w:adjustRightInd w:val="0"/>
      <w:spacing w:before="120" w:after="0"/>
      <w:ind w:left="900" w:hanging="868"/>
      <w:textAlignment w:val="baseline"/>
      <w:outlineLvl w:val="2"/>
    </w:pPr>
    <w:rPr>
      <w:szCs w:val="20"/>
    </w:rPr>
  </w:style>
  <w:style w:type="paragraph" w:customStyle="1" w:styleId="02-ODST-2">
    <w:name w:val="02-ODST-2"/>
    <w:basedOn w:val="Normln"/>
    <w:qFormat/>
    <w:rsid w:val="006B70DC"/>
    <w:pPr>
      <w:tabs>
        <w:tab w:val="left" w:pos="567"/>
        <w:tab w:val="num" w:pos="1080"/>
      </w:tabs>
      <w:spacing w:before="120" w:after="0"/>
      <w:ind w:left="567" w:hanging="567"/>
    </w:pPr>
    <w:rPr>
      <w:szCs w:val="20"/>
    </w:rPr>
  </w:style>
  <w:style w:type="paragraph" w:customStyle="1" w:styleId="01-L">
    <w:name w:val="01-ČL."/>
    <w:basedOn w:val="Normln"/>
    <w:next w:val="Normln"/>
    <w:qFormat/>
    <w:rsid w:val="006B70DC"/>
    <w:pPr>
      <w:spacing w:before="600" w:after="0"/>
      <w:ind w:left="18" w:hanging="454"/>
      <w:jc w:val="center"/>
    </w:pPr>
    <w:rPr>
      <w:b/>
      <w:bCs/>
      <w:sz w:val="24"/>
      <w:szCs w:val="20"/>
    </w:rPr>
  </w:style>
  <w:style w:type="paragraph" w:customStyle="1" w:styleId="05-ODST-3">
    <w:name w:val="05-ODST-3"/>
    <w:basedOn w:val="02-ODST-2"/>
    <w:qFormat/>
    <w:rsid w:val="006B70DC"/>
    <w:pPr>
      <w:tabs>
        <w:tab w:val="clear" w:pos="567"/>
        <w:tab w:val="clear" w:pos="1080"/>
        <w:tab w:val="left" w:pos="1134"/>
        <w:tab w:val="num" w:pos="1364"/>
      </w:tabs>
      <w:ind w:left="1134" w:hanging="850"/>
    </w:pPr>
  </w:style>
  <w:style w:type="paragraph" w:customStyle="1" w:styleId="10-ODST-3">
    <w:name w:val="10-ODST-3"/>
    <w:basedOn w:val="05-ODST-3"/>
    <w:qFormat/>
    <w:rsid w:val="006B70DC"/>
    <w:pPr>
      <w:tabs>
        <w:tab w:val="clear" w:pos="1364"/>
        <w:tab w:val="left" w:pos="1701"/>
        <w:tab w:val="num" w:pos="2007"/>
      </w:tabs>
      <w:ind w:left="1701" w:hanging="1134"/>
    </w:pPr>
  </w:style>
  <w:style w:type="paragraph" w:customStyle="1" w:styleId="07-NORM-03">
    <w:name w:val="07-NORM-03"/>
    <w:basedOn w:val="Normln"/>
    <w:link w:val="07-NORM-03Char"/>
    <w:rsid w:val="006B70DC"/>
    <w:pPr>
      <w:spacing w:before="120" w:after="0"/>
      <w:ind w:left="1134"/>
    </w:pPr>
    <w:rPr>
      <w:szCs w:val="20"/>
    </w:rPr>
  </w:style>
  <w:style w:type="character" w:customStyle="1" w:styleId="07-NORM-03Char">
    <w:name w:val="07-NORM-03 Char"/>
    <w:basedOn w:val="Standardnpsmoodstavce"/>
    <w:link w:val="07-NORM-03"/>
    <w:rsid w:val="006B70DC"/>
    <w:rPr>
      <w:rFonts w:ascii="Arial" w:hAnsi="Arial"/>
    </w:rPr>
  </w:style>
  <w:style w:type="paragraph" w:customStyle="1" w:styleId="Odrky-psmena">
    <w:name w:val="Odrážky - písmena"/>
    <w:basedOn w:val="Normln"/>
    <w:rsid w:val="006B70DC"/>
    <w:pPr>
      <w:numPr>
        <w:numId w:val="53"/>
      </w:numPr>
      <w:spacing w:after="0"/>
    </w:pPr>
    <w:rPr>
      <w:szCs w:val="20"/>
    </w:rPr>
  </w:style>
  <w:style w:type="paragraph" w:customStyle="1" w:styleId="Odrky2rove">
    <w:name w:val="Odrážky 2 úroveň"/>
    <w:basedOn w:val="Normln"/>
    <w:rsid w:val="006B70DC"/>
    <w:pPr>
      <w:numPr>
        <w:ilvl w:val="1"/>
        <w:numId w:val="53"/>
      </w:numPr>
      <w:spacing w:after="0"/>
    </w:pPr>
    <w:rPr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D19D8"/>
    <w:pPr>
      <w:spacing w:after="120"/>
      <w:jc w:val="both"/>
    </w:pPr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C30D59"/>
    <w:pPr>
      <w:keepNext/>
      <w:keepLines/>
      <w:spacing w:before="480" w:after="0" w:line="276" w:lineRule="auto"/>
      <w:jc w:val="left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32344"/>
    <w:pPr>
      <w:keepNext/>
      <w:keepLines/>
      <w:spacing w:before="200" w:after="0"/>
      <w:outlineLvl w:val="7"/>
    </w:pPr>
    <w:rPr>
      <w:rFonts w:ascii="Cambria" w:hAnsi="Cambria"/>
      <w:color w:val="40404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-Psmeno">
    <w:name w:val="- Písmeno"/>
    <w:basedOn w:val="Normln"/>
    <w:qFormat/>
    <w:rsid w:val="000D19D8"/>
    <w:pPr>
      <w:numPr>
        <w:numId w:val="15"/>
      </w:numPr>
    </w:pPr>
  </w:style>
  <w:style w:type="character" w:customStyle="1" w:styleId="Nadpis1Char">
    <w:name w:val="Nadpis 1 Char"/>
    <w:basedOn w:val="Standardnpsmoodstavce"/>
    <w:link w:val="Nadpis1"/>
    <w:uiPriority w:val="9"/>
    <w:rsid w:val="00C30D59"/>
    <w:rPr>
      <w:rFonts w:ascii="Cambria" w:hAnsi="Cambria"/>
      <w:b/>
      <w:bCs/>
      <w:color w:val="365F91"/>
      <w:sz w:val="28"/>
      <w:szCs w:val="28"/>
    </w:rPr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  <w:rPr>
      <w:sz w:val="16"/>
    </w:rPr>
  </w:style>
  <w:style w:type="paragraph" w:customStyle="1" w:styleId="Odstavec2">
    <w:name w:val="Odstavec2"/>
    <w:basedOn w:val="Normln"/>
    <w:qFormat/>
    <w:rsid w:val="000D19D8"/>
    <w:pPr>
      <w:numPr>
        <w:ilvl w:val="1"/>
        <w:numId w:val="20"/>
      </w:numPr>
      <w:tabs>
        <w:tab w:val="left" w:pos="567"/>
      </w:tabs>
    </w:pPr>
    <w:rPr>
      <w:szCs w:val="20"/>
    </w:rPr>
  </w:style>
  <w:style w:type="paragraph" w:customStyle="1" w:styleId="Odstavec3">
    <w:name w:val="Odstavec3"/>
    <w:basedOn w:val="Odstavec2"/>
    <w:qFormat/>
    <w:rsid w:val="000D19D8"/>
    <w:pPr>
      <w:numPr>
        <w:ilvl w:val="2"/>
      </w:numPr>
      <w:tabs>
        <w:tab w:val="clear" w:pos="567"/>
        <w:tab w:val="left" w:pos="1134"/>
      </w:tabs>
    </w:pPr>
  </w:style>
  <w:style w:type="paragraph" w:customStyle="1" w:styleId="lnek">
    <w:name w:val="Článek"/>
    <w:basedOn w:val="Normln"/>
    <w:next w:val="Normln"/>
    <w:qFormat/>
    <w:rsid w:val="000D19D8"/>
    <w:pPr>
      <w:numPr>
        <w:numId w:val="20"/>
      </w:numPr>
      <w:spacing w:before="600"/>
      <w:jc w:val="center"/>
    </w:pPr>
    <w:rPr>
      <w:b/>
      <w:bCs/>
      <w:sz w:val="24"/>
      <w:szCs w:val="20"/>
    </w:r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  <w:rPr>
      <w:sz w:val="16"/>
    </w:rPr>
  </w:style>
  <w:style w:type="character" w:styleId="slostrnky">
    <w:name w:val="page number"/>
    <w:basedOn w:val="Standardnpsmoodstavce"/>
    <w:semiHidden/>
  </w:style>
  <w:style w:type="paragraph" w:customStyle="1" w:styleId="Body">
    <w:name w:val="Body"/>
    <w:basedOn w:val="Normln"/>
    <w:qFormat/>
    <w:rsid w:val="000D19D8"/>
    <w:pPr>
      <w:numPr>
        <w:numId w:val="19"/>
      </w:numPr>
    </w:pPr>
    <w:rPr>
      <w:szCs w:val="20"/>
    </w:rPr>
  </w:style>
  <w:style w:type="character" w:styleId="Odkaznakoment">
    <w:name w:val="annotation reference"/>
    <w:unhideWhenUsed/>
    <w:rsid w:val="00C30D59"/>
    <w:rPr>
      <w:sz w:val="16"/>
      <w:szCs w:val="16"/>
    </w:rPr>
  </w:style>
  <w:style w:type="paragraph" w:customStyle="1" w:styleId="Odstavec4">
    <w:name w:val="Odstavec4"/>
    <w:basedOn w:val="Odstavec3"/>
    <w:qFormat/>
    <w:rsid w:val="000D19D8"/>
    <w:pPr>
      <w:numPr>
        <w:ilvl w:val="3"/>
      </w:numPr>
      <w:tabs>
        <w:tab w:val="left" w:pos="1701"/>
      </w:tabs>
    </w:pPr>
  </w:style>
  <w:style w:type="paragraph" w:styleId="Textkomente">
    <w:name w:val="annotation text"/>
    <w:basedOn w:val="Normln"/>
    <w:link w:val="TextkomenteChar"/>
    <w:unhideWhenUsed/>
    <w:rsid w:val="00C30D59"/>
    <w:pPr>
      <w:spacing w:after="200"/>
      <w:jc w:val="left"/>
    </w:pPr>
    <w:rPr>
      <w:rFonts w:ascii="Calibri" w:hAnsi="Calibri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C30D59"/>
    <w:rPr>
      <w:rFonts w:ascii="Calibri" w:hAnsi="Calibri"/>
    </w:rPr>
  </w:style>
  <w:style w:type="table" w:styleId="Mkatabulky">
    <w:name w:val="Table Grid"/>
    <w:basedOn w:val="Normlntabulka"/>
    <w:uiPriority w:val="59"/>
    <w:rsid w:val="00C30D59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C30D59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30D59"/>
    <w:rPr>
      <w:rFonts w:ascii="Tahoma" w:hAnsi="Tahoma" w:cs="Tahoma"/>
      <w:sz w:val="16"/>
      <w:szCs w:val="16"/>
    </w:rPr>
  </w:style>
  <w:style w:type="paragraph" w:styleId="Nzev">
    <w:name w:val="Title"/>
    <w:basedOn w:val="Normln"/>
    <w:next w:val="Normln"/>
    <w:link w:val="NzevChar"/>
    <w:uiPriority w:val="10"/>
    <w:qFormat/>
    <w:rsid w:val="00C30D59"/>
    <w:pPr>
      <w:pBdr>
        <w:bottom w:val="single" w:sz="8" w:space="4" w:color="4F81BD"/>
      </w:pBdr>
      <w:spacing w:after="300"/>
      <w:contextualSpacing/>
      <w:jc w:val="left"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30D59"/>
    <w:rPr>
      <w:rFonts w:ascii="Cambria" w:hAnsi="Cambria"/>
      <w:color w:val="17365D"/>
      <w:spacing w:val="5"/>
      <w:kern w:val="28"/>
      <w:sz w:val="52"/>
      <w:szCs w:val="5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30D59"/>
    <w:pPr>
      <w:spacing w:after="120"/>
      <w:jc w:val="both"/>
    </w:pPr>
    <w:rPr>
      <w:rFonts w:ascii="Arial" w:hAnsi="Arial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30D59"/>
    <w:rPr>
      <w:rFonts w:ascii="Arial" w:hAnsi="Arial"/>
      <w:b/>
      <w:bCs/>
    </w:rPr>
  </w:style>
  <w:style w:type="paragraph" w:styleId="Odstavecseseznamem">
    <w:name w:val="List Paragraph"/>
    <w:basedOn w:val="Normln"/>
    <w:uiPriority w:val="34"/>
    <w:qFormat/>
    <w:rsid w:val="00204984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</w:rPr>
  </w:style>
  <w:style w:type="paragraph" w:styleId="Podtitul">
    <w:name w:val="Subtitle"/>
    <w:basedOn w:val="Normln"/>
    <w:next w:val="Normln"/>
    <w:link w:val="PodtitulChar"/>
    <w:uiPriority w:val="11"/>
    <w:qFormat/>
    <w:rsid w:val="00DD57F1"/>
    <w:pPr>
      <w:numPr>
        <w:ilvl w:val="1"/>
      </w:numPr>
      <w:spacing w:after="200" w:line="276" w:lineRule="auto"/>
      <w:jc w:val="left"/>
    </w:pPr>
    <w:rPr>
      <w:rFonts w:ascii="Cambria" w:hAnsi="Cambria"/>
      <w:i/>
      <w:iCs/>
      <w:color w:val="4F81BD"/>
      <w:spacing w:val="15"/>
      <w:sz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DD57F1"/>
    <w:rPr>
      <w:rFonts w:ascii="Cambria" w:hAnsi="Cambria"/>
      <w:i/>
      <w:iCs/>
      <w:color w:val="4F81BD"/>
      <w:spacing w:val="15"/>
      <w:sz w:val="24"/>
      <w:szCs w:val="24"/>
    </w:rPr>
  </w:style>
  <w:style w:type="character" w:styleId="Hypertextovodkaz">
    <w:name w:val="Hyperlink"/>
    <w:basedOn w:val="Standardnpsmoodstavce"/>
    <w:unhideWhenUsed/>
    <w:rsid w:val="00E00091"/>
    <w:rPr>
      <w:color w:val="0000FF" w:themeColor="hyperlink"/>
      <w:u w:val="single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32344"/>
    <w:rPr>
      <w:rFonts w:ascii="Cambria" w:hAnsi="Cambria"/>
      <w:color w:val="404040"/>
    </w:rPr>
  </w:style>
  <w:style w:type="paragraph" w:styleId="Zkladntext2">
    <w:name w:val="Body Text 2"/>
    <w:basedOn w:val="Normln"/>
    <w:link w:val="Zkladntext2Char"/>
    <w:rsid w:val="00A24ED3"/>
    <w:pPr>
      <w:spacing w:after="0"/>
      <w:ind w:left="425" w:hanging="425"/>
    </w:pPr>
    <w:rPr>
      <w:b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rsid w:val="00A24ED3"/>
    <w:rPr>
      <w:rFonts w:ascii="Arial" w:hAnsi="Arial"/>
      <w:b/>
      <w:sz w:val="22"/>
    </w:rPr>
  </w:style>
  <w:style w:type="paragraph" w:customStyle="1" w:styleId="Odrky-rky">
    <w:name w:val="Odrážky - čárky"/>
    <w:basedOn w:val="Normln"/>
    <w:rsid w:val="00F32C54"/>
    <w:pPr>
      <w:numPr>
        <w:numId w:val="49"/>
      </w:numPr>
      <w:spacing w:before="120" w:after="0"/>
    </w:pPr>
    <w:rPr>
      <w:szCs w:val="20"/>
    </w:rPr>
  </w:style>
  <w:style w:type="paragraph" w:customStyle="1" w:styleId="Odstavec30">
    <w:name w:val="Odstavec 3"/>
    <w:basedOn w:val="Normln"/>
    <w:rsid w:val="00F32C54"/>
    <w:pPr>
      <w:tabs>
        <w:tab w:val="num" w:pos="900"/>
      </w:tabs>
      <w:overflowPunct w:val="0"/>
      <w:autoSpaceDE w:val="0"/>
      <w:autoSpaceDN w:val="0"/>
      <w:adjustRightInd w:val="0"/>
      <w:spacing w:before="120" w:after="0"/>
      <w:ind w:left="900" w:hanging="868"/>
      <w:textAlignment w:val="baseline"/>
      <w:outlineLvl w:val="2"/>
    </w:pPr>
    <w:rPr>
      <w:szCs w:val="20"/>
    </w:rPr>
  </w:style>
  <w:style w:type="paragraph" w:customStyle="1" w:styleId="02-ODST-2">
    <w:name w:val="02-ODST-2"/>
    <w:basedOn w:val="Normln"/>
    <w:qFormat/>
    <w:rsid w:val="006B70DC"/>
    <w:pPr>
      <w:tabs>
        <w:tab w:val="left" w:pos="567"/>
        <w:tab w:val="num" w:pos="1080"/>
      </w:tabs>
      <w:spacing w:before="120" w:after="0"/>
      <w:ind w:left="567" w:hanging="567"/>
    </w:pPr>
    <w:rPr>
      <w:szCs w:val="20"/>
    </w:rPr>
  </w:style>
  <w:style w:type="paragraph" w:customStyle="1" w:styleId="01-L">
    <w:name w:val="01-ČL."/>
    <w:basedOn w:val="Normln"/>
    <w:next w:val="Normln"/>
    <w:qFormat/>
    <w:rsid w:val="006B70DC"/>
    <w:pPr>
      <w:spacing w:before="600" w:after="0"/>
      <w:ind w:left="18" w:hanging="454"/>
      <w:jc w:val="center"/>
    </w:pPr>
    <w:rPr>
      <w:b/>
      <w:bCs/>
      <w:sz w:val="24"/>
      <w:szCs w:val="20"/>
    </w:rPr>
  </w:style>
  <w:style w:type="paragraph" w:customStyle="1" w:styleId="05-ODST-3">
    <w:name w:val="05-ODST-3"/>
    <w:basedOn w:val="02-ODST-2"/>
    <w:qFormat/>
    <w:rsid w:val="006B70DC"/>
    <w:pPr>
      <w:tabs>
        <w:tab w:val="clear" w:pos="567"/>
        <w:tab w:val="clear" w:pos="1080"/>
        <w:tab w:val="left" w:pos="1134"/>
        <w:tab w:val="num" w:pos="1364"/>
      </w:tabs>
      <w:ind w:left="1134" w:hanging="850"/>
    </w:pPr>
  </w:style>
  <w:style w:type="paragraph" w:customStyle="1" w:styleId="10-ODST-3">
    <w:name w:val="10-ODST-3"/>
    <w:basedOn w:val="05-ODST-3"/>
    <w:qFormat/>
    <w:rsid w:val="006B70DC"/>
    <w:pPr>
      <w:tabs>
        <w:tab w:val="clear" w:pos="1364"/>
        <w:tab w:val="left" w:pos="1701"/>
        <w:tab w:val="num" w:pos="2007"/>
      </w:tabs>
      <w:ind w:left="1701" w:hanging="1134"/>
    </w:pPr>
  </w:style>
  <w:style w:type="paragraph" w:customStyle="1" w:styleId="07-NORM-03">
    <w:name w:val="07-NORM-03"/>
    <w:basedOn w:val="Normln"/>
    <w:link w:val="07-NORM-03Char"/>
    <w:rsid w:val="006B70DC"/>
    <w:pPr>
      <w:spacing w:before="120" w:after="0"/>
      <w:ind w:left="1134"/>
    </w:pPr>
    <w:rPr>
      <w:szCs w:val="20"/>
    </w:rPr>
  </w:style>
  <w:style w:type="character" w:customStyle="1" w:styleId="07-NORM-03Char">
    <w:name w:val="07-NORM-03 Char"/>
    <w:basedOn w:val="Standardnpsmoodstavce"/>
    <w:link w:val="07-NORM-03"/>
    <w:rsid w:val="006B70DC"/>
    <w:rPr>
      <w:rFonts w:ascii="Arial" w:hAnsi="Arial"/>
    </w:rPr>
  </w:style>
  <w:style w:type="paragraph" w:customStyle="1" w:styleId="Odrky-psmena">
    <w:name w:val="Odrážky - písmena"/>
    <w:basedOn w:val="Normln"/>
    <w:rsid w:val="006B70DC"/>
    <w:pPr>
      <w:numPr>
        <w:numId w:val="53"/>
      </w:numPr>
      <w:spacing w:after="0"/>
    </w:pPr>
    <w:rPr>
      <w:szCs w:val="20"/>
    </w:rPr>
  </w:style>
  <w:style w:type="paragraph" w:customStyle="1" w:styleId="Odrky2rove">
    <w:name w:val="Odrážky 2 úroveň"/>
    <w:basedOn w:val="Normln"/>
    <w:rsid w:val="006B70DC"/>
    <w:pPr>
      <w:numPr>
        <w:ilvl w:val="1"/>
        <w:numId w:val="53"/>
      </w:numPr>
      <w:spacing w:after="0"/>
    </w:pPr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49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4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2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josef.paul@ceproas.cz" TargetMode="External"/><Relationship Id="rId18" Type="http://schemas.openxmlformats.org/officeDocument/2006/relationships/hyperlink" Target="https://www.ceproas.cz/vyberova-rizeni" TargetMode="External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footnotes" Target="footnotes.xml"/><Relationship Id="rId12" Type="http://schemas.openxmlformats.org/officeDocument/2006/relationships/hyperlink" Target="mailto:vaclav.polanka@ceproas.cz" TargetMode="External"/><Relationship Id="rId17" Type="http://schemas.openxmlformats.org/officeDocument/2006/relationships/hyperlink" Target="https://www.ceproas.cz/public/data/eticky_kodex-final.pdf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ivo.novak@ceproas.cz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josef.paul@ceproas.cz" TargetMode="External"/><Relationship Id="rId5" Type="http://schemas.openxmlformats.org/officeDocument/2006/relationships/settings" Target="settings.xml"/><Relationship Id="rId15" Type="http://schemas.openxmlformats.org/officeDocument/2006/relationships/hyperlink" Target="mailto:josef.paul@ceproas.cz" TargetMode="External"/><Relationship Id="rId23" Type="http://schemas.openxmlformats.org/officeDocument/2006/relationships/theme" Target="theme/theme1.xml"/><Relationship Id="rId10" Type="http://schemas.openxmlformats.org/officeDocument/2006/relationships/hyperlink" Target="mailto:vaclav.polanka@ceproas.cz" TargetMode="External"/><Relationship Id="rId19" Type="http://schemas.openxmlformats.org/officeDocument/2006/relationships/hyperlink" Target="https://www.ceproas.cz/public/data/VOP-M-2013-10-14.pdf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vaclav.klima@ceproas.cz" TargetMode="External"/><Relationship Id="rId14" Type="http://schemas.openxmlformats.org/officeDocument/2006/relationships/hyperlink" Target="mailto:vaclav.polanka@ceproas.cz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EFD355-7F15-4FCA-BDBD-D04DC69696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4308</Words>
  <Characters>25422</Characters>
  <Application>Microsoft Office Word</Application>
  <DocSecurity>0</DocSecurity>
  <Lines>211</Lines>
  <Paragraphs>59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Unipetrol</Company>
  <LinksUpToDate>false</LinksUpToDate>
  <CharactersWithSpaces>29671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Ševecová Ivana</dc:creator>
  <cp:lastModifiedBy>Ševecová Ivana</cp:lastModifiedBy>
  <cp:revision>2</cp:revision>
  <cp:lastPrinted>2015-07-27T14:29:00Z</cp:lastPrinted>
  <dcterms:created xsi:type="dcterms:W3CDTF">2015-07-29T06:58:00Z</dcterms:created>
  <dcterms:modified xsi:type="dcterms:W3CDTF">2015-07-29T06:58:00Z</dcterms:modified>
</cp:coreProperties>
</file>